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AC996" w14:textId="66A42B40" w:rsidR="00E71ED4" w:rsidRDefault="00E71ED4" w:rsidP="00F43207">
      <w:pPr>
        <w:pStyle w:val="Footer"/>
        <w:tabs>
          <w:tab w:val="left" w:pos="1440"/>
          <w:tab w:val="left" w:pos="5760"/>
          <w:tab w:val="left" w:pos="7920"/>
        </w:tabs>
        <w:ind w:left="-630"/>
        <w:jc w:val="both"/>
        <w:rPr>
          <w:rFonts w:ascii="Times New Roman" w:hAnsi="Times New Roman" w:cs="Times New Roman"/>
          <w:sz w:val="16"/>
          <w:szCs w:val="16"/>
        </w:rPr>
      </w:pPr>
    </w:p>
    <w:p w14:paraId="7E715672" w14:textId="77777777" w:rsidR="00BA6AEF" w:rsidRPr="00BA6AEF" w:rsidRDefault="00BA6AEF" w:rsidP="00BA6AEF">
      <w:pPr>
        <w:spacing w:after="0" w:line="240" w:lineRule="auto"/>
        <w:ind w:right="274"/>
        <w:rPr>
          <w:rFonts w:ascii="Helvetica" w:hAnsi="Helvetica" w:cs="Helvetica"/>
          <w:sz w:val="18"/>
          <w:szCs w:val="18"/>
        </w:rPr>
      </w:pPr>
      <w:r w:rsidRPr="00BA6AEF">
        <w:rPr>
          <w:rFonts w:ascii="Helvetica" w:hAnsi="Helvetica" w:cs="Helvetica"/>
          <w:sz w:val="18"/>
          <w:szCs w:val="18"/>
        </w:rPr>
        <w:t xml:space="preserve">This document may be reproduced upon request in an alternative format by contacting the County ADA Coordinator (772) 320-3131, the County Administration Office (772) 288-5400, Florida Relay 711, or by completing our accessibility feedback form at </w:t>
      </w:r>
      <w:hyperlink r:id="rId8" w:history="1">
        <w:r w:rsidRPr="00BA6AEF">
          <w:rPr>
            <w:rStyle w:val="Hyperlink"/>
            <w:rFonts w:ascii="Helvetica" w:hAnsi="Helvetica" w:cs="Helvetica"/>
            <w:sz w:val="18"/>
            <w:szCs w:val="18"/>
          </w:rPr>
          <w:t>www.martin.fl.us/accessibility-feedback</w:t>
        </w:r>
      </w:hyperlink>
    </w:p>
    <w:p w14:paraId="6C349E53" w14:textId="77777777" w:rsidR="00E71ED4" w:rsidRDefault="00E71ED4" w:rsidP="00E71ED4">
      <w:pPr>
        <w:pStyle w:val="NoSpacing"/>
        <w:rPr>
          <w:rFonts w:ascii="Times New Roman" w:hAnsi="Times New Roman" w:cs="Times New Roman"/>
          <w:sz w:val="24"/>
          <w:szCs w:val="24"/>
        </w:rPr>
      </w:pPr>
    </w:p>
    <w:p w14:paraId="0EA73955" w14:textId="648A0048" w:rsidR="000D334E" w:rsidRPr="00B3767B" w:rsidRDefault="006465B9" w:rsidP="003660C8">
      <w:pPr>
        <w:pStyle w:val="NoSpacing"/>
        <w:ind w:right="360"/>
        <w:rPr>
          <w:rFonts w:ascii="Times New Roman" w:hAnsi="Times New Roman" w:cs="Times New Roman"/>
          <w:sz w:val="18"/>
          <w:szCs w:val="18"/>
        </w:rPr>
        <w:sectPr w:rsidR="000D334E" w:rsidRPr="00B3767B" w:rsidSect="00351FFB">
          <w:footerReference w:type="default" r:id="rId9"/>
          <w:headerReference w:type="first" r:id="rId10"/>
          <w:footerReference w:type="first" r:id="rId11"/>
          <w:type w:val="continuous"/>
          <w:pgSz w:w="12240" w:h="15840" w:code="1"/>
          <w:pgMar w:top="288" w:right="1080" w:bottom="1440" w:left="1440" w:header="0" w:footer="0" w:gutter="0"/>
          <w:cols w:space="720"/>
          <w:titlePg/>
          <w:docGrid w:linePitch="360"/>
        </w:sectPr>
      </w:pPr>
      <w:r>
        <w:rPr>
          <w:rFonts w:ascii="Times New Roman" w:hAnsi="Times New Roman" w:cs="Times New Roman"/>
          <w:noProof/>
          <w:sz w:val="18"/>
          <w:szCs w:val="18"/>
        </w:rPr>
        <w:drawing>
          <wp:inline distT="0" distB="0" distL="0" distR="0" wp14:anchorId="1D39B24F" wp14:editId="2649A22A">
            <wp:extent cx="5714790" cy="1904930"/>
            <wp:effectExtent l="0" t="0" r="635" b="635"/>
            <wp:docPr id="2" name="Picture 2" descr="Martin County Board of County Commissioners Information Releases &amp; Advisories header with official Coun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rtin County Board of County Commissioners Information Releases &amp; Advisories header with official County seal."/>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4790" cy="1904930"/>
                    </a:xfrm>
                    <a:prstGeom prst="rect">
                      <a:avLst/>
                    </a:prstGeom>
                  </pic:spPr>
                </pic:pic>
              </a:graphicData>
            </a:graphic>
          </wp:inline>
        </w:drawing>
      </w:r>
    </w:p>
    <w:p w14:paraId="01BE7661" w14:textId="77777777" w:rsidR="00D72D46" w:rsidRDefault="005730C1" w:rsidP="00D72D46">
      <w:pPr>
        <w:spacing w:after="0"/>
        <w:ind w:right="270"/>
        <w:rPr>
          <w:rFonts w:ascii="Times New Roman" w:hAnsi="Times New Roman" w:cs="Times New Roman"/>
          <w:sz w:val="16"/>
          <w:szCs w:val="16"/>
        </w:rPr>
      </w:pPr>
      <w:r>
        <w:rPr>
          <w:rStyle w:val="Hyperlink"/>
          <w:rFonts w:ascii="Helvetica" w:hAnsi="Helvetica" w:cs="Helvetica"/>
          <w:sz w:val="18"/>
          <w:szCs w:val="18"/>
        </w:rPr>
        <w:br/>
      </w:r>
      <w:r w:rsidR="00A851ED" w:rsidRPr="00A851ED">
        <w:rPr>
          <w:rFonts w:ascii="Helvetica" w:hAnsi="Helvetica" w:cs="Helvetica"/>
          <w:b/>
          <w:bCs/>
          <w:sz w:val="16"/>
          <w:szCs w:val="16"/>
        </w:rPr>
        <w:t>FOR IMMEDIATE RELEASE</w:t>
      </w:r>
      <w:r w:rsidR="00A851ED" w:rsidRPr="00A851ED">
        <w:rPr>
          <w:rFonts w:ascii="Helvetica" w:hAnsi="Helvetica" w:cs="Helvetica"/>
          <w:b/>
          <w:bCs/>
          <w:sz w:val="16"/>
          <w:szCs w:val="16"/>
        </w:rPr>
        <w:br/>
      </w:r>
    </w:p>
    <w:p w14:paraId="7A4CDCB0" w14:textId="77777777" w:rsidR="004D57FF" w:rsidRPr="004D57FF" w:rsidRDefault="004D57FF" w:rsidP="004D57FF">
      <w:pPr>
        <w:spacing w:after="100" w:afterAutospacing="1"/>
        <w:contextualSpacing/>
        <w:rPr>
          <w:rFonts w:ascii="Times New Roman" w:hAnsi="Times New Roman" w:cs="Times New Roman"/>
          <w:bCs/>
          <w:sz w:val="32"/>
          <w:szCs w:val="32"/>
        </w:rPr>
      </w:pPr>
      <w:r w:rsidRPr="004D57FF">
        <w:rPr>
          <w:rFonts w:ascii="Times New Roman" w:hAnsi="Times New Roman" w:cs="Times New Roman"/>
          <w:bCs/>
          <w:sz w:val="32"/>
          <w:szCs w:val="32"/>
        </w:rPr>
        <w:t>SEMI-ANNUAL FREE CHLORINE MAINTENANCE</w:t>
      </w:r>
    </w:p>
    <w:p w14:paraId="4FD44DC6" w14:textId="77777777" w:rsidR="00A851ED" w:rsidRPr="00D72D46" w:rsidRDefault="00A851ED" w:rsidP="00A851ED">
      <w:pPr>
        <w:spacing w:after="0" w:line="240" w:lineRule="auto"/>
        <w:ind w:right="-540"/>
        <w:rPr>
          <w:rFonts w:ascii="Helvetica" w:hAnsi="Helvetica" w:cs="Helvetica"/>
          <w:bCs/>
        </w:rPr>
      </w:pPr>
    </w:p>
    <w:p w14:paraId="147727A6" w14:textId="1C10FF36" w:rsidR="004D57FF" w:rsidRPr="004D57FF" w:rsidRDefault="004D57FF" w:rsidP="004D57FF">
      <w:pPr>
        <w:spacing w:after="100" w:afterAutospacing="1" w:line="240" w:lineRule="auto"/>
        <w:jc w:val="both"/>
        <w:rPr>
          <w:rFonts w:ascii="Helvetica" w:hAnsi="Helvetica" w:cs="Helvetica"/>
        </w:rPr>
      </w:pPr>
      <w:r w:rsidRPr="004D57FF">
        <w:rPr>
          <w:rFonts w:ascii="Helvetica" w:hAnsi="Helvetica" w:cs="Helvetica"/>
        </w:rPr>
        <w:t>Martin</w:t>
      </w:r>
      <w:r w:rsidRPr="004D57FF">
        <w:rPr>
          <w:rFonts w:ascii="Helvetica" w:hAnsi="Helvetica" w:cs="Helvetica"/>
          <w:spacing w:val="41"/>
        </w:rPr>
        <w:t xml:space="preserve"> </w:t>
      </w:r>
      <w:r w:rsidRPr="004D57FF">
        <w:rPr>
          <w:rFonts w:ascii="Helvetica" w:hAnsi="Helvetica" w:cs="Helvetica"/>
        </w:rPr>
        <w:t>County</w:t>
      </w:r>
      <w:r w:rsidRPr="004D57FF">
        <w:rPr>
          <w:rFonts w:ascii="Helvetica" w:hAnsi="Helvetica" w:cs="Helvetica"/>
          <w:spacing w:val="42"/>
        </w:rPr>
        <w:t xml:space="preserve"> </w:t>
      </w:r>
      <w:r w:rsidRPr="004D57FF">
        <w:rPr>
          <w:rFonts w:ascii="Helvetica" w:hAnsi="Helvetica" w:cs="Helvetica"/>
        </w:rPr>
        <w:t>Utilities,</w:t>
      </w:r>
      <w:r w:rsidRPr="004D57FF">
        <w:rPr>
          <w:rFonts w:ascii="Helvetica" w:hAnsi="Helvetica" w:cs="Helvetica"/>
          <w:spacing w:val="42"/>
        </w:rPr>
        <w:t xml:space="preserve"> the </w:t>
      </w:r>
      <w:r w:rsidRPr="004D57FF">
        <w:rPr>
          <w:rFonts w:ascii="Helvetica" w:hAnsi="Helvetica" w:cs="Helvetica"/>
        </w:rPr>
        <w:t>City</w:t>
      </w:r>
      <w:r w:rsidRPr="004D57FF">
        <w:rPr>
          <w:rFonts w:ascii="Helvetica" w:hAnsi="Helvetica" w:cs="Helvetica"/>
          <w:spacing w:val="42"/>
        </w:rPr>
        <w:t xml:space="preserve"> </w:t>
      </w:r>
      <w:r w:rsidRPr="004D57FF">
        <w:rPr>
          <w:rFonts w:ascii="Helvetica" w:hAnsi="Helvetica" w:cs="Helvetica"/>
        </w:rPr>
        <w:t>of</w:t>
      </w:r>
      <w:r w:rsidRPr="004D57FF">
        <w:rPr>
          <w:rFonts w:ascii="Helvetica" w:hAnsi="Helvetica" w:cs="Helvetica"/>
          <w:spacing w:val="41"/>
        </w:rPr>
        <w:t xml:space="preserve"> </w:t>
      </w:r>
      <w:r w:rsidRPr="004D57FF">
        <w:rPr>
          <w:rFonts w:ascii="Helvetica" w:hAnsi="Helvetica" w:cs="Helvetica"/>
        </w:rPr>
        <w:t>Stuart</w:t>
      </w:r>
      <w:r w:rsidRPr="004D57FF">
        <w:rPr>
          <w:rFonts w:ascii="Helvetica" w:hAnsi="Helvetica" w:cs="Helvetica"/>
          <w:spacing w:val="40"/>
        </w:rPr>
        <w:t xml:space="preserve"> </w:t>
      </w:r>
      <w:r w:rsidRPr="004D57FF">
        <w:rPr>
          <w:rFonts w:ascii="Helvetica" w:hAnsi="Helvetica" w:cs="Helvetica"/>
        </w:rPr>
        <w:t>and</w:t>
      </w:r>
      <w:r w:rsidRPr="004D57FF">
        <w:rPr>
          <w:rFonts w:ascii="Helvetica" w:hAnsi="Helvetica" w:cs="Helvetica"/>
          <w:spacing w:val="41"/>
        </w:rPr>
        <w:t xml:space="preserve"> </w:t>
      </w:r>
      <w:r w:rsidRPr="004D57FF">
        <w:rPr>
          <w:rFonts w:ascii="Helvetica" w:hAnsi="Helvetica" w:cs="Helvetica"/>
        </w:rPr>
        <w:t>South</w:t>
      </w:r>
      <w:r w:rsidRPr="004D57FF">
        <w:rPr>
          <w:rFonts w:ascii="Helvetica" w:hAnsi="Helvetica" w:cs="Helvetica"/>
          <w:spacing w:val="42"/>
        </w:rPr>
        <w:t xml:space="preserve"> </w:t>
      </w:r>
      <w:r w:rsidRPr="004D57FF">
        <w:rPr>
          <w:rFonts w:ascii="Helvetica" w:hAnsi="Helvetica" w:cs="Helvetica"/>
        </w:rPr>
        <w:t>Martin</w:t>
      </w:r>
      <w:r w:rsidRPr="004D57FF">
        <w:rPr>
          <w:rFonts w:ascii="Helvetica" w:hAnsi="Helvetica" w:cs="Helvetica"/>
          <w:spacing w:val="42"/>
        </w:rPr>
        <w:t xml:space="preserve"> </w:t>
      </w:r>
      <w:r w:rsidRPr="004D57FF">
        <w:rPr>
          <w:rFonts w:ascii="Helvetica" w:hAnsi="Helvetica" w:cs="Helvetica"/>
        </w:rPr>
        <w:t>Regional</w:t>
      </w:r>
      <w:r w:rsidRPr="004D57FF">
        <w:rPr>
          <w:rFonts w:ascii="Helvetica" w:hAnsi="Helvetica" w:cs="Helvetica"/>
          <w:spacing w:val="41"/>
        </w:rPr>
        <w:t xml:space="preserve"> </w:t>
      </w:r>
      <w:r w:rsidRPr="004D57FF">
        <w:rPr>
          <w:rFonts w:ascii="Helvetica" w:hAnsi="Helvetica" w:cs="Helvetica"/>
        </w:rPr>
        <w:t>Utility</w:t>
      </w:r>
      <w:r w:rsidRPr="004D57FF">
        <w:rPr>
          <w:rFonts w:ascii="Helvetica" w:hAnsi="Helvetica" w:cs="Helvetica"/>
          <w:spacing w:val="40"/>
        </w:rPr>
        <w:t xml:space="preserve"> </w:t>
      </w:r>
      <w:r w:rsidRPr="004D57FF">
        <w:rPr>
          <w:rFonts w:ascii="Helvetica" w:hAnsi="Helvetica" w:cs="Helvetica"/>
        </w:rPr>
        <w:t>(SMRU)</w:t>
      </w:r>
      <w:r w:rsidRPr="004D57FF">
        <w:rPr>
          <w:rFonts w:ascii="Helvetica" w:hAnsi="Helvetica" w:cs="Helvetica"/>
          <w:spacing w:val="12"/>
        </w:rPr>
        <w:t xml:space="preserve"> </w:t>
      </w:r>
      <w:r w:rsidRPr="004D57FF">
        <w:rPr>
          <w:rFonts w:ascii="Helvetica" w:hAnsi="Helvetica" w:cs="Helvetica"/>
        </w:rPr>
        <w:t>will</w:t>
      </w:r>
      <w:r w:rsidRPr="004D57FF">
        <w:rPr>
          <w:rFonts w:ascii="Helvetica" w:hAnsi="Helvetica" w:cs="Helvetica"/>
          <w:spacing w:val="12"/>
        </w:rPr>
        <w:t xml:space="preserve"> </w:t>
      </w:r>
      <w:r w:rsidRPr="004D57FF">
        <w:rPr>
          <w:rFonts w:ascii="Helvetica" w:hAnsi="Helvetica" w:cs="Helvetica"/>
        </w:rPr>
        <w:t>temporarily</w:t>
      </w:r>
      <w:r w:rsidRPr="004D57FF">
        <w:rPr>
          <w:rFonts w:ascii="Helvetica" w:hAnsi="Helvetica" w:cs="Helvetica"/>
          <w:spacing w:val="13"/>
        </w:rPr>
        <w:t xml:space="preserve"> </w:t>
      </w:r>
      <w:r w:rsidRPr="004D57FF">
        <w:rPr>
          <w:rFonts w:ascii="Helvetica" w:hAnsi="Helvetica" w:cs="Helvetica"/>
        </w:rPr>
        <w:t>change</w:t>
      </w:r>
      <w:r w:rsidRPr="004D57FF">
        <w:rPr>
          <w:rFonts w:ascii="Helvetica" w:hAnsi="Helvetica" w:cs="Helvetica"/>
          <w:spacing w:val="12"/>
        </w:rPr>
        <w:t xml:space="preserve"> </w:t>
      </w:r>
      <w:r w:rsidRPr="004D57FF">
        <w:rPr>
          <w:rFonts w:ascii="Helvetica" w:hAnsi="Helvetica" w:cs="Helvetica"/>
        </w:rPr>
        <w:t>the</w:t>
      </w:r>
      <w:r w:rsidRPr="004D57FF">
        <w:rPr>
          <w:rFonts w:ascii="Helvetica" w:hAnsi="Helvetica" w:cs="Helvetica"/>
          <w:spacing w:val="12"/>
        </w:rPr>
        <w:t xml:space="preserve"> </w:t>
      </w:r>
      <w:r w:rsidRPr="004D57FF">
        <w:rPr>
          <w:rFonts w:ascii="Helvetica" w:hAnsi="Helvetica" w:cs="Helvetica"/>
        </w:rPr>
        <w:t>method</w:t>
      </w:r>
      <w:r w:rsidRPr="004D57FF">
        <w:rPr>
          <w:rFonts w:ascii="Helvetica" w:hAnsi="Helvetica" w:cs="Helvetica"/>
          <w:spacing w:val="10"/>
        </w:rPr>
        <w:t xml:space="preserve"> </w:t>
      </w:r>
      <w:r w:rsidRPr="004D57FF">
        <w:rPr>
          <w:rFonts w:ascii="Helvetica" w:hAnsi="Helvetica" w:cs="Helvetica"/>
        </w:rPr>
        <w:t>of</w:t>
      </w:r>
      <w:r w:rsidRPr="004D57FF">
        <w:rPr>
          <w:rFonts w:ascii="Helvetica" w:hAnsi="Helvetica" w:cs="Helvetica"/>
          <w:spacing w:val="12"/>
        </w:rPr>
        <w:t xml:space="preserve"> </w:t>
      </w:r>
      <w:r w:rsidRPr="004D57FF">
        <w:rPr>
          <w:rFonts w:ascii="Helvetica" w:hAnsi="Helvetica" w:cs="Helvetica"/>
        </w:rPr>
        <w:t>chlorinating</w:t>
      </w:r>
      <w:r w:rsidRPr="004D57FF">
        <w:rPr>
          <w:rFonts w:ascii="Helvetica" w:hAnsi="Helvetica" w:cs="Helvetica"/>
          <w:spacing w:val="13"/>
        </w:rPr>
        <w:t xml:space="preserve"> </w:t>
      </w:r>
      <w:r w:rsidRPr="004D57FF">
        <w:rPr>
          <w:rFonts w:ascii="Helvetica" w:hAnsi="Helvetica" w:cs="Helvetica"/>
        </w:rPr>
        <w:t>potable</w:t>
      </w:r>
      <w:r w:rsidRPr="004D57FF">
        <w:rPr>
          <w:rFonts w:ascii="Helvetica" w:hAnsi="Helvetica" w:cs="Helvetica"/>
          <w:spacing w:val="12"/>
        </w:rPr>
        <w:t xml:space="preserve"> </w:t>
      </w:r>
      <w:r w:rsidRPr="004D57FF">
        <w:rPr>
          <w:rFonts w:ascii="Helvetica" w:hAnsi="Helvetica" w:cs="Helvetica"/>
        </w:rPr>
        <w:t>water</w:t>
      </w:r>
      <w:r w:rsidRPr="004D57FF">
        <w:rPr>
          <w:rFonts w:ascii="Helvetica" w:hAnsi="Helvetica" w:cs="Helvetica"/>
          <w:spacing w:val="13"/>
        </w:rPr>
        <w:t xml:space="preserve"> </w:t>
      </w:r>
      <w:r w:rsidRPr="004D57FF">
        <w:rPr>
          <w:rFonts w:ascii="Helvetica" w:hAnsi="Helvetica" w:cs="Helvetica"/>
        </w:rPr>
        <w:t>to</w:t>
      </w:r>
      <w:r w:rsidRPr="004D57FF">
        <w:rPr>
          <w:rFonts w:ascii="Helvetica" w:hAnsi="Helvetica" w:cs="Helvetica"/>
          <w:spacing w:val="64"/>
        </w:rPr>
        <w:t xml:space="preserve"> </w:t>
      </w:r>
      <w:r w:rsidRPr="004D57FF">
        <w:rPr>
          <w:rFonts w:ascii="Helvetica" w:hAnsi="Helvetica" w:cs="Helvetica"/>
        </w:rPr>
        <w:t>ensure</w:t>
      </w:r>
      <w:r w:rsidRPr="004D57FF">
        <w:rPr>
          <w:rFonts w:ascii="Helvetica" w:hAnsi="Helvetica" w:cs="Helvetica"/>
          <w:spacing w:val="20"/>
        </w:rPr>
        <w:t xml:space="preserve"> </w:t>
      </w:r>
      <w:r w:rsidRPr="004D57FF">
        <w:rPr>
          <w:rFonts w:ascii="Helvetica" w:hAnsi="Helvetica" w:cs="Helvetica"/>
        </w:rPr>
        <w:t>the</w:t>
      </w:r>
      <w:r w:rsidRPr="004D57FF">
        <w:rPr>
          <w:rFonts w:ascii="Helvetica" w:hAnsi="Helvetica" w:cs="Helvetica"/>
          <w:spacing w:val="17"/>
        </w:rPr>
        <w:t xml:space="preserve"> </w:t>
      </w:r>
      <w:r w:rsidRPr="004D57FF">
        <w:rPr>
          <w:rFonts w:ascii="Helvetica" w:hAnsi="Helvetica" w:cs="Helvetica"/>
        </w:rPr>
        <w:t>future</w:t>
      </w:r>
      <w:r w:rsidRPr="004D57FF">
        <w:rPr>
          <w:rFonts w:ascii="Helvetica" w:hAnsi="Helvetica" w:cs="Helvetica"/>
          <w:spacing w:val="20"/>
        </w:rPr>
        <w:t xml:space="preserve"> </w:t>
      </w:r>
      <w:r w:rsidRPr="004D57FF">
        <w:rPr>
          <w:rFonts w:ascii="Helvetica" w:hAnsi="Helvetica" w:cs="Helvetica"/>
          <w:spacing w:val="-2"/>
        </w:rPr>
        <w:t>safety</w:t>
      </w:r>
      <w:r w:rsidRPr="004D57FF">
        <w:rPr>
          <w:rFonts w:ascii="Helvetica" w:hAnsi="Helvetica" w:cs="Helvetica"/>
          <w:spacing w:val="21"/>
        </w:rPr>
        <w:t xml:space="preserve"> </w:t>
      </w:r>
      <w:r w:rsidRPr="004D57FF">
        <w:rPr>
          <w:rFonts w:ascii="Helvetica" w:hAnsi="Helvetica" w:cs="Helvetica"/>
        </w:rPr>
        <w:t>of</w:t>
      </w:r>
      <w:r w:rsidRPr="004D57FF">
        <w:rPr>
          <w:rFonts w:ascii="Helvetica" w:hAnsi="Helvetica" w:cs="Helvetica"/>
          <w:spacing w:val="20"/>
        </w:rPr>
        <w:t xml:space="preserve"> </w:t>
      </w:r>
      <w:r w:rsidRPr="004D57FF">
        <w:rPr>
          <w:rFonts w:ascii="Helvetica" w:hAnsi="Helvetica" w:cs="Helvetica"/>
        </w:rPr>
        <w:t>the</w:t>
      </w:r>
      <w:r w:rsidRPr="004D57FF">
        <w:rPr>
          <w:rFonts w:ascii="Helvetica" w:hAnsi="Helvetica" w:cs="Helvetica"/>
          <w:spacing w:val="20"/>
        </w:rPr>
        <w:t xml:space="preserve"> </w:t>
      </w:r>
      <w:r w:rsidRPr="004D57FF">
        <w:rPr>
          <w:rFonts w:ascii="Helvetica" w:hAnsi="Helvetica" w:cs="Helvetica"/>
        </w:rPr>
        <w:t>water.</w:t>
      </w:r>
      <w:r w:rsidRPr="004D57FF">
        <w:rPr>
          <w:rFonts w:ascii="Helvetica" w:hAnsi="Helvetica" w:cs="Helvetica"/>
          <w:spacing w:val="20"/>
        </w:rPr>
        <w:t xml:space="preserve"> </w:t>
      </w:r>
      <w:r w:rsidRPr="004D57FF">
        <w:rPr>
          <w:rFonts w:ascii="Helvetica" w:hAnsi="Helvetica" w:cs="Helvetica"/>
        </w:rPr>
        <w:t>or</w:t>
      </w:r>
      <w:r w:rsidRPr="004D57FF">
        <w:rPr>
          <w:rFonts w:ascii="Helvetica" w:hAnsi="Helvetica" w:cs="Helvetica"/>
          <w:spacing w:val="13"/>
        </w:rPr>
        <w:t xml:space="preserve"> </w:t>
      </w:r>
      <w:r w:rsidRPr="004D57FF">
        <w:rPr>
          <w:rFonts w:ascii="Helvetica" w:hAnsi="Helvetica" w:cs="Helvetica"/>
        </w:rPr>
        <w:t>odor</w:t>
      </w:r>
      <w:r w:rsidRPr="004D57FF">
        <w:rPr>
          <w:rFonts w:ascii="Helvetica" w:hAnsi="Helvetica" w:cs="Helvetica"/>
          <w:spacing w:val="13"/>
        </w:rPr>
        <w:t xml:space="preserve"> </w:t>
      </w:r>
      <w:r w:rsidRPr="004D57FF">
        <w:rPr>
          <w:rFonts w:ascii="Helvetica" w:hAnsi="Helvetica" w:cs="Helvetica"/>
          <w:spacing w:val="-2"/>
        </w:rPr>
        <w:t>in</w:t>
      </w:r>
      <w:r w:rsidRPr="004D57FF">
        <w:rPr>
          <w:rFonts w:ascii="Helvetica" w:hAnsi="Helvetica" w:cs="Helvetica"/>
          <w:spacing w:val="13"/>
        </w:rPr>
        <w:t xml:space="preserve"> </w:t>
      </w:r>
      <w:r w:rsidRPr="004D57FF">
        <w:rPr>
          <w:rFonts w:ascii="Helvetica" w:hAnsi="Helvetica" w:cs="Helvetica"/>
        </w:rPr>
        <w:t>their</w:t>
      </w:r>
      <w:r w:rsidRPr="004D57FF">
        <w:rPr>
          <w:rFonts w:ascii="Helvetica" w:hAnsi="Helvetica" w:cs="Helvetica"/>
          <w:spacing w:val="13"/>
        </w:rPr>
        <w:t xml:space="preserve"> </w:t>
      </w:r>
      <w:r w:rsidRPr="004D57FF">
        <w:rPr>
          <w:rFonts w:ascii="Helvetica" w:hAnsi="Helvetica" w:cs="Helvetica"/>
        </w:rPr>
        <w:t>tap</w:t>
      </w:r>
      <w:r w:rsidRPr="004D57FF">
        <w:rPr>
          <w:rFonts w:ascii="Helvetica" w:hAnsi="Helvetica" w:cs="Helvetica"/>
          <w:spacing w:val="12"/>
        </w:rPr>
        <w:t xml:space="preserve"> </w:t>
      </w:r>
      <w:r w:rsidRPr="004D57FF">
        <w:rPr>
          <w:rFonts w:ascii="Helvetica" w:hAnsi="Helvetica" w:cs="Helvetica"/>
        </w:rPr>
        <w:t>water</w:t>
      </w:r>
      <w:r w:rsidRPr="004D57FF">
        <w:rPr>
          <w:rFonts w:ascii="Helvetica" w:hAnsi="Helvetica" w:cs="Helvetica"/>
          <w:spacing w:val="13"/>
        </w:rPr>
        <w:t xml:space="preserve"> </w:t>
      </w:r>
      <w:r w:rsidRPr="004D57FF">
        <w:rPr>
          <w:rFonts w:ascii="Helvetica" w:hAnsi="Helvetica" w:cs="Helvetica"/>
        </w:rPr>
        <w:t>during</w:t>
      </w:r>
      <w:r w:rsidRPr="004D57FF">
        <w:rPr>
          <w:rFonts w:ascii="Helvetica" w:hAnsi="Helvetica" w:cs="Helvetica"/>
          <w:spacing w:val="13"/>
        </w:rPr>
        <w:t xml:space="preserve"> </w:t>
      </w:r>
      <w:r w:rsidRPr="004D57FF">
        <w:rPr>
          <w:rFonts w:ascii="Helvetica" w:hAnsi="Helvetica" w:cs="Helvetica"/>
        </w:rPr>
        <w:t>the</w:t>
      </w:r>
      <w:r w:rsidRPr="004D57FF">
        <w:rPr>
          <w:rFonts w:ascii="Helvetica" w:hAnsi="Helvetica" w:cs="Helvetica"/>
          <w:spacing w:val="12"/>
        </w:rPr>
        <w:t xml:space="preserve"> </w:t>
      </w:r>
      <w:r w:rsidRPr="004D57FF">
        <w:rPr>
          <w:rFonts w:ascii="Helvetica" w:hAnsi="Helvetica" w:cs="Helvetica"/>
        </w:rPr>
        <w:t>period</w:t>
      </w:r>
      <w:r w:rsidRPr="004D57FF">
        <w:rPr>
          <w:rFonts w:ascii="Helvetica" w:hAnsi="Helvetica" w:cs="Helvetica"/>
          <w:spacing w:val="10"/>
        </w:rPr>
        <w:t xml:space="preserve"> </w:t>
      </w:r>
      <w:r w:rsidRPr="004D57FF">
        <w:rPr>
          <w:rFonts w:ascii="Helvetica" w:hAnsi="Helvetica" w:cs="Helvetica"/>
        </w:rPr>
        <w:t>of</w:t>
      </w:r>
      <w:r w:rsidRPr="004D57FF">
        <w:rPr>
          <w:rFonts w:ascii="Helvetica" w:hAnsi="Helvetica" w:cs="Helvetica"/>
          <w:spacing w:val="12"/>
        </w:rPr>
        <w:t xml:space="preserve"> </w:t>
      </w:r>
      <w:r w:rsidRPr="004D57FF">
        <w:rPr>
          <w:rFonts w:ascii="Helvetica" w:hAnsi="Helvetica" w:cs="Helvetica"/>
        </w:rPr>
        <w:t>July 3, 2022 through July 17, 2022.</w:t>
      </w:r>
      <w:r w:rsidR="00A2078C" w:rsidRPr="00A2078C">
        <w:rPr>
          <w:rFonts w:ascii="Helvetica" w:hAnsi="Helvetica" w:cs="Helvetica"/>
        </w:rPr>
        <w:t xml:space="preserve"> </w:t>
      </w:r>
      <w:r w:rsidR="00A2078C" w:rsidRPr="004D57FF">
        <w:rPr>
          <w:rFonts w:ascii="Helvetica" w:hAnsi="Helvetica" w:cs="Helvetica"/>
        </w:rPr>
        <w:t>The</w:t>
      </w:r>
      <w:r w:rsidR="00A2078C" w:rsidRPr="004D57FF">
        <w:rPr>
          <w:rFonts w:ascii="Helvetica" w:hAnsi="Helvetica" w:cs="Helvetica"/>
          <w:spacing w:val="20"/>
        </w:rPr>
        <w:t xml:space="preserve"> </w:t>
      </w:r>
      <w:r w:rsidR="00A2078C" w:rsidRPr="004D57FF">
        <w:rPr>
          <w:rFonts w:ascii="Helvetica" w:hAnsi="Helvetica" w:cs="Helvetica"/>
        </w:rPr>
        <w:t>Utility</w:t>
      </w:r>
      <w:r w:rsidR="00A2078C" w:rsidRPr="004D57FF">
        <w:rPr>
          <w:rFonts w:ascii="Helvetica" w:hAnsi="Helvetica" w:cs="Helvetica"/>
          <w:spacing w:val="21"/>
        </w:rPr>
        <w:t xml:space="preserve"> </w:t>
      </w:r>
      <w:r w:rsidR="00A2078C" w:rsidRPr="004D57FF">
        <w:rPr>
          <w:rFonts w:ascii="Helvetica" w:hAnsi="Helvetica" w:cs="Helvetica"/>
        </w:rPr>
        <w:t>water</w:t>
      </w:r>
      <w:r w:rsidR="00A2078C" w:rsidRPr="004D57FF">
        <w:rPr>
          <w:rFonts w:ascii="Helvetica" w:hAnsi="Helvetica" w:cs="Helvetica"/>
          <w:spacing w:val="21"/>
        </w:rPr>
        <w:t xml:space="preserve"> </w:t>
      </w:r>
      <w:r w:rsidR="00A2078C" w:rsidRPr="004D57FF">
        <w:rPr>
          <w:rFonts w:ascii="Helvetica" w:hAnsi="Helvetica" w:cs="Helvetica"/>
        </w:rPr>
        <w:t>users</w:t>
      </w:r>
      <w:r w:rsidR="00A2078C" w:rsidRPr="004D57FF">
        <w:rPr>
          <w:rFonts w:ascii="Helvetica" w:hAnsi="Helvetica" w:cs="Helvetica"/>
          <w:spacing w:val="19"/>
        </w:rPr>
        <w:t xml:space="preserve"> </w:t>
      </w:r>
      <w:r w:rsidR="00A2078C" w:rsidRPr="004D57FF">
        <w:rPr>
          <w:rFonts w:ascii="Helvetica" w:hAnsi="Helvetica" w:cs="Helvetica"/>
        </w:rPr>
        <w:t>may</w:t>
      </w:r>
      <w:r w:rsidR="00A2078C" w:rsidRPr="004D57FF">
        <w:rPr>
          <w:rFonts w:ascii="Helvetica" w:hAnsi="Helvetica" w:cs="Helvetica"/>
          <w:spacing w:val="16"/>
        </w:rPr>
        <w:t xml:space="preserve"> </w:t>
      </w:r>
      <w:r w:rsidR="00A2078C" w:rsidRPr="004D57FF">
        <w:rPr>
          <w:rFonts w:ascii="Helvetica" w:hAnsi="Helvetica" w:cs="Helvetica"/>
        </w:rPr>
        <w:t>notice</w:t>
      </w:r>
      <w:r w:rsidR="00A2078C" w:rsidRPr="004D57FF">
        <w:rPr>
          <w:rFonts w:ascii="Helvetica" w:hAnsi="Helvetica" w:cs="Helvetica"/>
          <w:spacing w:val="20"/>
        </w:rPr>
        <w:t xml:space="preserve"> </w:t>
      </w:r>
      <w:r w:rsidR="00A2078C" w:rsidRPr="004D57FF">
        <w:rPr>
          <w:rFonts w:ascii="Helvetica" w:hAnsi="Helvetica" w:cs="Helvetica"/>
        </w:rPr>
        <w:t>an</w:t>
      </w:r>
      <w:r w:rsidR="00A2078C" w:rsidRPr="004D57FF">
        <w:rPr>
          <w:rFonts w:ascii="Helvetica" w:hAnsi="Helvetica" w:cs="Helvetica"/>
          <w:spacing w:val="59"/>
        </w:rPr>
        <w:t xml:space="preserve"> </w:t>
      </w:r>
      <w:r w:rsidR="00A2078C" w:rsidRPr="004D57FF">
        <w:rPr>
          <w:rFonts w:ascii="Helvetica" w:hAnsi="Helvetica" w:cs="Helvetica"/>
        </w:rPr>
        <w:t>unusual</w:t>
      </w:r>
      <w:r w:rsidR="00A2078C" w:rsidRPr="004D57FF">
        <w:rPr>
          <w:rFonts w:ascii="Helvetica" w:hAnsi="Helvetica" w:cs="Helvetica"/>
          <w:spacing w:val="12"/>
        </w:rPr>
        <w:t xml:space="preserve"> </w:t>
      </w:r>
      <w:r w:rsidR="00A2078C" w:rsidRPr="004D57FF">
        <w:rPr>
          <w:rFonts w:ascii="Helvetica" w:hAnsi="Helvetica" w:cs="Helvetica"/>
        </w:rPr>
        <w:t>chlorine</w:t>
      </w:r>
      <w:r w:rsidR="00A2078C" w:rsidRPr="004D57FF">
        <w:rPr>
          <w:rFonts w:ascii="Helvetica" w:hAnsi="Helvetica" w:cs="Helvetica"/>
          <w:spacing w:val="12"/>
        </w:rPr>
        <w:t xml:space="preserve"> </w:t>
      </w:r>
      <w:r w:rsidR="00A2078C" w:rsidRPr="004D57FF">
        <w:rPr>
          <w:rFonts w:ascii="Helvetica" w:hAnsi="Helvetica" w:cs="Helvetica"/>
        </w:rPr>
        <w:t>taste</w:t>
      </w:r>
    </w:p>
    <w:p w14:paraId="3A38D3C3" w14:textId="77777777" w:rsidR="004D57FF" w:rsidRPr="004D57FF" w:rsidRDefault="004D57FF" w:rsidP="004D57FF">
      <w:pPr>
        <w:spacing w:after="100" w:afterAutospacing="1" w:line="240" w:lineRule="auto"/>
        <w:jc w:val="both"/>
        <w:rPr>
          <w:rFonts w:ascii="Helvetica" w:hAnsi="Helvetica" w:cs="Helvetica"/>
        </w:rPr>
      </w:pPr>
      <w:r w:rsidRPr="004D57FF">
        <w:rPr>
          <w:rFonts w:ascii="Helvetica" w:hAnsi="Helvetica" w:cs="Helvetica"/>
        </w:rPr>
        <w:t>These</w:t>
      </w:r>
      <w:r w:rsidRPr="004D57FF">
        <w:rPr>
          <w:rFonts w:ascii="Helvetica" w:hAnsi="Helvetica" w:cs="Helvetica"/>
          <w:spacing w:val="31"/>
        </w:rPr>
        <w:t xml:space="preserve"> </w:t>
      </w:r>
      <w:r w:rsidRPr="004D57FF">
        <w:rPr>
          <w:rFonts w:ascii="Helvetica" w:hAnsi="Helvetica" w:cs="Helvetica"/>
        </w:rPr>
        <w:t>temporary</w:t>
      </w:r>
      <w:r w:rsidRPr="004D57FF">
        <w:rPr>
          <w:rFonts w:ascii="Helvetica" w:hAnsi="Helvetica" w:cs="Helvetica"/>
          <w:spacing w:val="33"/>
        </w:rPr>
        <w:t xml:space="preserve"> </w:t>
      </w:r>
      <w:r w:rsidRPr="004D57FF">
        <w:rPr>
          <w:rFonts w:ascii="Helvetica" w:hAnsi="Helvetica" w:cs="Helvetica"/>
        </w:rPr>
        <w:t>conditions</w:t>
      </w:r>
      <w:r w:rsidRPr="004D57FF">
        <w:rPr>
          <w:rFonts w:ascii="Helvetica" w:hAnsi="Helvetica" w:cs="Helvetica"/>
          <w:spacing w:val="31"/>
        </w:rPr>
        <w:t xml:space="preserve"> </w:t>
      </w:r>
      <w:r w:rsidRPr="004D57FF">
        <w:rPr>
          <w:rFonts w:ascii="Helvetica" w:hAnsi="Helvetica" w:cs="Helvetica"/>
        </w:rPr>
        <w:t>will</w:t>
      </w:r>
      <w:r w:rsidRPr="004D57FF">
        <w:rPr>
          <w:rFonts w:ascii="Helvetica" w:hAnsi="Helvetica" w:cs="Helvetica"/>
          <w:spacing w:val="31"/>
        </w:rPr>
        <w:t xml:space="preserve"> </w:t>
      </w:r>
      <w:r w:rsidRPr="004D57FF">
        <w:rPr>
          <w:rFonts w:ascii="Helvetica" w:hAnsi="Helvetica" w:cs="Helvetica"/>
        </w:rPr>
        <w:t>not</w:t>
      </w:r>
      <w:r w:rsidRPr="004D57FF">
        <w:rPr>
          <w:rFonts w:ascii="Helvetica" w:hAnsi="Helvetica" w:cs="Helvetica"/>
          <w:spacing w:val="33"/>
        </w:rPr>
        <w:t xml:space="preserve"> </w:t>
      </w:r>
      <w:r w:rsidRPr="004D57FF">
        <w:rPr>
          <w:rFonts w:ascii="Helvetica" w:hAnsi="Helvetica" w:cs="Helvetica"/>
        </w:rPr>
        <w:t>be</w:t>
      </w:r>
      <w:r w:rsidRPr="004D57FF">
        <w:rPr>
          <w:rFonts w:ascii="Helvetica" w:hAnsi="Helvetica" w:cs="Helvetica"/>
          <w:spacing w:val="32"/>
        </w:rPr>
        <w:t xml:space="preserve"> </w:t>
      </w:r>
      <w:r w:rsidRPr="004D57FF">
        <w:rPr>
          <w:rFonts w:ascii="Helvetica" w:hAnsi="Helvetica" w:cs="Helvetica"/>
        </w:rPr>
        <w:t>harmful</w:t>
      </w:r>
      <w:r w:rsidRPr="004D57FF">
        <w:rPr>
          <w:rFonts w:ascii="Helvetica" w:hAnsi="Helvetica" w:cs="Helvetica"/>
          <w:spacing w:val="31"/>
        </w:rPr>
        <w:t xml:space="preserve"> </w:t>
      </w:r>
      <w:r w:rsidRPr="004D57FF">
        <w:rPr>
          <w:rFonts w:ascii="Helvetica" w:hAnsi="Helvetica" w:cs="Helvetica"/>
        </w:rPr>
        <w:t>to</w:t>
      </w:r>
      <w:r w:rsidRPr="004D57FF">
        <w:rPr>
          <w:rFonts w:ascii="Helvetica" w:hAnsi="Helvetica" w:cs="Helvetica"/>
          <w:spacing w:val="32"/>
        </w:rPr>
        <w:t xml:space="preserve"> </w:t>
      </w:r>
      <w:r w:rsidRPr="004D57FF">
        <w:rPr>
          <w:rFonts w:ascii="Helvetica" w:hAnsi="Helvetica" w:cs="Helvetica"/>
        </w:rPr>
        <w:t>your</w:t>
      </w:r>
      <w:r w:rsidRPr="004D57FF">
        <w:rPr>
          <w:rFonts w:ascii="Helvetica" w:hAnsi="Helvetica" w:cs="Helvetica"/>
          <w:spacing w:val="33"/>
        </w:rPr>
        <w:t xml:space="preserve"> </w:t>
      </w:r>
      <w:r w:rsidRPr="004D57FF">
        <w:rPr>
          <w:rFonts w:ascii="Helvetica" w:hAnsi="Helvetica" w:cs="Helvetica"/>
        </w:rPr>
        <w:t>health;</w:t>
      </w:r>
      <w:r w:rsidRPr="004D57FF">
        <w:rPr>
          <w:rFonts w:ascii="Helvetica" w:hAnsi="Helvetica" w:cs="Helvetica"/>
          <w:spacing w:val="30"/>
        </w:rPr>
        <w:t xml:space="preserve"> </w:t>
      </w:r>
      <w:r w:rsidRPr="004D57FF">
        <w:rPr>
          <w:rFonts w:ascii="Helvetica" w:hAnsi="Helvetica" w:cs="Helvetica"/>
        </w:rPr>
        <w:t>however,</w:t>
      </w:r>
      <w:r w:rsidRPr="004D57FF">
        <w:rPr>
          <w:rFonts w:ascii="Helvetica" w:hAnsi="Helvetica" w:cs="Helvetica"/>
          <w:spacing w:val="32"/>
        </w:rPr>
        <w:t xml:space="preserve"> </w:t>
      </w:r>
      <w:r w:rsidRPr="004D57FF">
        <w:rPr>
          <w:rFonts w:ascii="Helvetica" w:hAnsi="Helvetica" w:cs="Helvetica"/>
        </w:rPr>
        <w:t>if</w:t>
      </w:r>
      <w:r w:rsidRPr="004D57FF">
        <w:rPr>
          <w:rFonts w:ascii="Helvetica" w:hAnsi="Helvetica" w:cs="Helvetica"/>
          <w:spacing w:val="63"/>
        </w:rPr>
        <w:t xml:space="preserve"> </w:t>
      </w:r>
      <w:r w:rsidRPr="004D57FF">
        <w:rPr>
          <w:rFonts w:ascii="Helvetica" w:hAnsi="Helvetica" w:cs="Helvetica"/>
        </w:rPr>
        <w:t>you</w:t>
      </w:r>
      <w:r w:rsidRPr="004D57FF">
        <w:rPr>
          <w:rFonts w:ascii="Helvetica" w:hAnsi="Helvetica" w:cs="Helvetica"/>
          <w:spacing w:val="56"/>
        </w:rPr>
        <w:t xml:space="preserve"> </w:t>
      </w:r>
      <w:r w:rsidRPr="004D57FF">
        <w:rPr>
          <w:rFonts w:ascii="Helvetica" w:hAnsi="Helvetica" w:cs="Helvetica"/>
        </w:rPr>
        <w:t>are</w:t>
      </w:r>
      <w:r w:rsidRPr="004D57FF">
        <w:rPr>
          <w:rFonts w:ascii="Helvetica" w:hAnsi="Helvetica" w:cs="Helvetica"/>
          <w:spacing w:val="56"/>
        </w:rPr>
        <w:t xml:space="preserve"> </w:t>
      </w:r>
      <w:r w:rsidRPr="004D57FF">
        <w:rPr>
          <w:rFonts w:ascii="Helvetica" w:hAnsi="Helvetica" w:cs="Helvetica"/>
        </w:rPr>
        <w:t>on</w:t>
      </w:r>
      <w:r w:rsidRPr="004D57FF">
        <w:rPr>
          <w:rFonts w:ascii="Helvetica" w:hAnsi="Helvetica" w:cs="Helvetica"/>
          <w:spacing w:val="57"/>
        </w:rPr>
        <w:t xml:space="preserve"> </w:t>
      </w:r>
      <w:r w:rsidRPr="004D57FF">
        <w:rPr>
          <w:rFonts w:ascii="Helvetica" w:hAnsi="Helvetica" w:cs="Helvetica"/>
        </w:rPr>
        <w:t>kidney</w:t>
      </w:r>
      <w:r w:rsidRPr="004D57FF">
        <w:rPr>
          <w:rFonts w:ascii="Helvetica" w:hAnsi="Helvetica" w:cs="Helvetica"/>
          <w:spacing w:val="57"/>
        </w:rPr>
        <w:t xml:space="preserve"> </w:t>
      </w:r>
      <w:r w:rsidRPr="004D57FF">
        <w:rPr>
          <w:rFonts w:ascii="Helvetica" w:hAnsi="Helvetica" w:cs="Helvetica"/>
        </w:rPr>
        <w:t>dialysis,</w:t>
      </w:r>
      <w:r w:rsidRPr="004D57FF">
        <w:rPr>
          <w:rFonts w:ascii="Helvetica" w:hAnsi="Helvetica" w:cs="Helvetica"/>
          <w:spacing w:val="56"/>
        </w:rPr>
        <w:t xml:space="preserve"> </w:t>
      </w:r>
      <w:r w:rsidRPr="004D57FF">
        <w:rPr>
          <w:rFonts w:ascii="Helvetica" w:hAnsi="Helvetica" w:cs="Helvetica"/>
        </w:rPr>
        <w:t>you</w:t>
      </w:r>
      <w:r w:rsidRPr="004D57FF">
        <w:rPr>
          <w:rFonts w:ascii="Helvetica" w:hAnsi="Helvetica" w:cs="Helvetica"/>
          <w:spacing w:val="57"/>
        </w:rPr>
        <w:t xml:space="preserve"> </w:t>
      </w:r>
      <w:r w:rsidRPr="004D57FF">
        <w:rPr>
          <w:rFonts w:ascii="Helvetica" w:hAnsi="Helvetica" w:cs="Helvetica"/>
        </w:rPr>
        <w:t>should</w:t>
      </w:r>
      <w:r w:rsidRPr="004D57FF">
        <w:rPr>
          <w:rFonts w:ascii="Helvetica" w:hAnsi="Helvetica" w:cs="Helvetica"/>
          <w:spacing w:val="55"/>
        </w:rPr>
        <w:t xml:space="preserve"> </w:t>
      </w:r>
      <w:r w:rsidRPr="004D57FF">
        <w:rPr>
          <w:rFonts w:ascii="Helvetica" w:hAnsi="Helvetica" w:cs="Helvetica"/>
        </w:rPr>
        <w:t>consult</w:t>
      </w:r>
      <w:r w:rsidRPr="004D57FF">
        <w:rPr>
          <w:rFonts w:ascii="Helvetica" w:hAnsi="Helvetica" w:cs="Helvetica"/>
          <w:spacing w:val="55"/>
        </w:rPr>
        <w:t xml:space="preserve"> </w:t>
      </w:r>
      <w:r w:rsidRPr="004D57FF">
        <w:rPr>
          <w:rFonts w:ascii="Helvetica" w:hAnsi="Helvetica" w:cs="Helvetica"/>
        </w:rPr>
        <w:t>your</w:t>
      </w:r>
      <w:r w:rsidRPr="004D57FF">
        <w:rPr>
          <w:rFonts w:ascii="Helvetica" w:hAnsi="Helvetica" w:cs="Helvetica"/>
          <w:spacing w:val="57"/>
        </w:rPr>
        <w:t xml:space="preserve"> </w:t>
      </w:r>
      <w:r w:rsidRPr="004D57FF">
        <w:rPr>
          <w:rFonts w:ascii="Helvetica" w:hAnsi="Helvetica" w:cs="Helvetica"/>
        </w:rPr>
        <w:t>physician</w:t>
      </w:r>
      <w:r w:rsidRPr="004D57FF">
        <w:rPr>
          <w:rFonts w:ascii="Helvetica" w:hAnsi="Helvetica" w:cs="Helvetica"/>
          <w:spacing w:val="57"/>
        </w:rPr>
        <w:t xml:space="preserve"> </w:t>
      </w:r>
      <w:r w:rsidRPr="004D57FF">
        <w:rPr>
          <w:rFonts w:ascii="Helvetica" w:hAnsi="Helvetica" w:cs="Helvetica"/>
        </w:rPr>
        <w:t>for</w:t>
      </w:r>
      <w:r w:rsidRPr="004D57FF">
        <w:rPr>
          <w:rFonts w:ascii="Helvetica" w:hAnsi="Helvetica" w:cs="Helvetica"/>
          <w:spacing w:val="57"/>
        </w:rPr>
        <w:t xml:space="preserve"> </w:t>
      </w:r>
      <w:r w:rsidRPr="004D57FF">
        <w:rPr>
          <w:rFonts w:ascii="Helvetica" w:hAnsi="Helvetica" w:cs="Helvetica"/>
        </w:rPr>
        <w:t>special</w:t>
      </w:r>
      <w:r w:rsidRPr="004D57FF">
        <w:rPr>
          <w:rFonts w:ascii="Helvetica" w:hAnsi="Helvetica" w:cs="Helvetica"/>
          <w:spacing w:val="39"/>
        </w:rPr>
        <w:t xml:space="preserve"> </w:t>
      </w:r>
      <w:r w:rsidRPr="004D57FF">
        <w:rPr>
          <w:rFonts w:ascii="Helvetica" w:hAnsi="Helvetica" w:cs="Helvetica"/>
        </w:rPr>
        <w:t>instructions</w:t>
      </w:r>
      <w:r w:rsidRPr="004D57FF">
        <w:rPr>
          <w:rFonts w:ascii="Helvetica" w:hAnsi="Helvetica" w:cs="Helvetica"/>
          <w:spacing w:val="7"/>
        </w:rPr>
        <w:t xml:space="preserve"> </w:t>
      </w:r>
      <w:r w:rsidRPr="004D57FF">
        <w:rPr>
          <w:rFonts w:ascii="Helvetica" w:hAnsi="Helvetica" w:cs="Helvetica"/>
        </w:rPr>
        <w:t>concerning</w:t>
      </w:r>
      <w:r w:rsidRPr="004D57FF">
        <w:rPr>
          <w:rFonts w:ascii="Helvetica" w:hAnsi="Helvetica" w:cs="Helvetica"/>
          <w:spacing w:val="10"/>
        </w:rPr>
        <w:t xml:space="preserve"> </w:t>
      </w:r>
      <w:r w:rsidRPr="004D57FF">
        <w:rPr>
          <w:rFonts w:ascii="Helvetica" w:hAnsi="Helvetica" w:cs="Helvetica"/>
        </w:rPr>
        <w:t>this</w:t>
      </w:r>
      <w:r w:rsidRPr="004D57FF">
        <w:rPr>
          <w:rFonts w:ascii="Helvetica" w:hAnsi="Helvetica" w:cs="Helvetica"/>
          <w:spacing w:val="7"/>
        </w:rPr>
        <w:t xml:space="preserve"> </w:t>
      </w:r>
      <w:r w:rsidRPr="004D57FF">
        <w:rPr>
          <w:rFonts w:ascii="Helvetica" w:hAnsi="Helvetica" w:cs="Helvetica"/>
        </w:rPr>
        <w:t>matter.</w:t>
      </w:r>
      <w:r w:rsidRPr="004D57FF">
        <w:rPr>
          <w:rFonts w:ascii="Helvetica" w:hAnsi="Helvetica" w:cs="Helvetica"/>
          <w:spacing w:val="9"/>
        </w:rPr>
        <w:t xml:space="preserve"> </w:t>
      </w:r>
      <w:r w:rsidRPr="004D57FF">
        <w:rPr>
          <w:rFonts w:ascii="Helvetica" w:hAnsi="Helvetica" w:cs="Helvetica"/>
        </w:rPr>
        <w:t>If</w:t>
      </w:r>
      <w:r w:rsidRPr="004D57FF">
        <w:rPr>
          <w:rFonts w:ascii="Helvetica" w:hAnsi="Helvetica" w:cs="Helvetica"/>
          <w:spacing w:val="9"/>
        </w:rPr>
        <w:t xml:space="preserve"> </w:t>
      </w:r>
      <w:r w:rsidRPr="004D57FF">
        <w:rPr>
          <w:rFonts w:ascii="Helvetica" w:hAnsi="Helvetica" w:cs="Helvetica"/>
        </w:rPr>
        <w:t>you</w:t>
      </w:r>
      <w:r w:rsidRPr="004D57FF">
        <w:rPr>
          <w:rFonts w:ascii="Helvetica" w:hAnsi="Helvetica" w:cs="Helvetica"/>
          <w:spacing w:val="7"/>
        </w:rPr>
        <w:t xml:space="preserve"> </w:t>
      </w:r>
      <w:r w:rsidRPr="004D57FF">
        <w:rPr>
          <w:rFonts w:ascii="Helvetica" w:hAnsi="Helvetica" w:cs="Helvetica"/>
        </w:rPr>
        <w:t>have</w:t>
      </w:r>
      <w:r w:rsidRPr="004D57FF">
        <w:rPr>
          <w:rFonts w:ascii="Helvetica" w:hAnsi="Helvetica" w:cs="Helvetica"/>
          <w:spacing w:val="8"/>
        </w:rPr>
        <w:t xml:space="preserve"> </w:t>
      </w:r>
      <w:r w:rsidRPr="004D57FF">
        <w:rPr>
          <w:rFonts w:ascii="Helvetica" w:hAnsi="Helvetica" w:cs="Helvetica"/>
        </w:rPr>
        <w:t>tropical</w:t>
      </w:r>
      <w:r w:rsidRPr="004D57FF">
        <w:rPr>
          <w:rFonts w:ascii="Helvetica" w:hAnsi="Helvetica" w:cs="Helvetica"/>
          <w:spacing w:val="8"/>
        </w:rPr>
        <w:t xml:space="preserve"> </w:t>
      </w:r>
      <w:r w:rsidRPr="004D57FF">
        <w:rPr>
          <w:rFonts w:ascii="Helvetica" w:hAnsi="Helvetica" w:cs="Helvetica"/>
        </w:rPr>
        <w:t>fish</w:t>
      </w:r>
      <w:r w:rsidRPr="004D57FF">
        <w:rPr>
          <w:rFonts w:ascii="Helvetica" w:hAnsi="Helvetica" w:cs="Helvetica"/>
          <w:spacing w:val="9"/>
        </w:rPr>
        <w:t xml:space="preserve"> </w:t>
      </w:r>
      <w:r w:rsidRPr="004D57FF">
        <w:rPr>
          <w:rFonts w:ascii="Helvetica" w:hAnsi="Helvetica" w:cs="Helvetica"/>
          <w:spacing w:val="1"/>
        </w:rPr>
        <w:t>or</w:t>
      </w:r>
      <w:r w:rsidRPr="004D57FF">
        <w:rPr>
          <w:rFonts w:ascii="Helvetica" w:hAnsi="Helvetica" w:cs="Helvetica"/>
          <w:spacing w:val="9"/>
        </w:rPr>
        <w:t xml:space="preserve"> </w:t>
      </w:r>
      <w:r w:rsidRPr="004D57FF">
        <w:rPr>
          <w:rFonts w:ascii="Helvetica" w:hAnsi="Helvetica" w:cs="Helvetica"/>
        </w:rPr>
        <w:t>aquatic</w:t>
      </w:r>
      <w:r w:rsidRPr="004D57FF">
        <w:rPr>
          <w:rFonts w:ascii="Helvetica" w:hAnsi="Helvetica" w:cs="Helvetica"/>
          <w:spacing w:val="51"/>
        </w:rPr>
        <w:t xml:space="preserve"> </w:t>
      </w:r>
      <w:r w:rsidRPr="004D57FF">
        <w:rPr>
          <w:rFonts w:ascii="Helvetica" w:hAnsi="Helvetica" w:cs="Helvetica"/>
        </w:rPr>
        <w:t>animals,</w:t>
      </w:r>
      <w:r w:rsidRPr="004D57FF">
        <w:rPr>
          <w:rFonts w:ascii="Helvetica" w:hAnsi="Helvetica" w:cs="Helvetica"/>
          <w:spacing w:val="18"/>
        </w:rPr>
        <w:t xml:space="preserve"> </w:t>
      </w:r>
      <w:r w:rsidRPr="004D57FF">
        <w:rPr>
          <w:rFonts w:ascii="Helvetica" w:hAnsi="Helvetica" w:cs="Helvetica"/>
        </w:rPr>
        <w:t>you</w:t>
      </w:r>
      <w:r w:rsidRPr="004D57FF">
        <w:rPr>
          <w:rFonts w:ascii="Helvetica" w:hAnsi="Helvetica" w:cs="Helvetica"/>
          <w:spacing w:val="18"/>
        </w:rPr>
        <w:t xml:space="preserve"> </w:t>
      </w:r>
      <w:r w:rsidRPr="004D57FF">
        <w:rPr>
          <w:rFonts w:ascii="Helvetica" w:hAnsi="Helvetica" w:cs="Helvetica"/>
        </w:rPr>
        <w:t>should</w:t>
      </w:r>
      <w:r w:rsidRPr="004D57FF">
        <w:rPr>
          <w:rFonts w:ascii="Helvetica" w:hAnsi="Helvetica" w:cs="Helvetica"/>
          <w:spacing w:val="17"/>
        </w:rPr>
        <w:t xml:space="preserve"> </w:t>
      </w:r>
      <w:r w:rsidRPr="004D57FF">
        <w:rPr>
          <w:rFonts w:ascii="Helvetica" w:hAnsi="Helvetica" w:cs="Helvetica"/>
        </w:rPr>
        <w:t>contact</w:t>
      </w:r>
      <w:r w:rsidRPr="004D57FF">
        <w:rPr>
          <w:rFonts w:ascii="Helvetica" w:hAnsi="Helvetica" w:cs="Helvetica"/>
          <w:spacing w:val="16"/>
        </w:rPr>
        <w:t xml:space="preserve"> </w:t>
      </w:r>
      <w:r w:rsidRPr="004D57FF">
        <w:rPr>
          <w:rFonts w:ascii="Helvetica" w:hAnsi="Helvetica" w:cs="Helvetica"/>
        </w:rPr>
        <w:t>your</w:t>
      </w:r>
      <w:r w:rsidRPr="004D57FF">
        <w:rPr>
          <w:rFonts w:ascii="Helvetica" w:hAnsi="Helvetica" w:cs="Helvetica"/>
          <w:spacing w:val="18"/>
        </w:rPr>
        <w:t xml:space="preserve"> </w:t>
      </w:r>
      <w:r w:rsidRPr="004D57FF">
        <w:rPr>
          <w:rFonts w:ascii="Helvetica" w:hAnsi="Helvetica" w:cs="Helvetica"/>
        </w:rPr>
        <w:t>local</w:t>
      </w:r>
      <w:r w:rsidRPr="004D57FF">
        <w:rPr>
          <w:rFonts w:ascii="Helvetica" w:hAnsi="Helvetica" w:cs="Helvetica"/>
          <w:spacing w:val="17"/>
        </w:rPr>
        <w:t xml:space="preserve"> </w:t>
      </w:r>
      <w:r w:rsidRPr="004D57FF">
        <w:rPr>
          <w:rFonts w:ascii="Helvetica" w:hAnsi="Helvetica" w:cs="Helvetica"/>
        </w:rPr>
        <w:t>tropical</w:t>
      </w:r>
      <w:r w:rsidRPr="004D57FF">
        <w:rPr>
          <w:rFonts w:ascii="Helvetica" w:hAnsi="Helvetica" w:cs="Helvetica"/>
          <w:spacing w:val="17"/>
        </w:rPr>
        <w:t xml:space="preserve"> </w:t>
      </w:r>
      <w:r w:rsidRPr="004D57FF">
        <w:rPr>
          <w:rFonts w:ascii="Helvetica" w:hAnsi="Helvetica" w:cs="Helvetica"/>
        </w:rPr>
        <w:t>fish</w:t>
      </w:r>
      <w:r w:rsidRPr="004D57FF">
        <w:rPr>
          <w:rFonts w:ascii="Helvetica" w:hAnsi="Helvetica" w:cs="Helvetica"/>
          <w:spacing w:val="18"/>
        </w:rPr>
        <w:t xml:space="preserve"> </w:t>
      </w:r>
      <w:r w:rsidRPr="004D57FF">
        <w:rPr>
          <w:rFonts w:ascii="Helvetica" w:hAnsi="Helvetica" w:cs="Helvetica"/>
        </w:rPr>
        <w:t>store</w:t>
      </w:r>
      <w:r w:rsidRPr="004D57FF">
        <w:rPr>
          <w:rFonts w:ascii="Helvetica" w:hAnsi="Helvetica" w:cs="Helvetica"/>
          <w:spacing w:val="17"/>
        </w:rPr>
        <w:t xml:space="preserve"> </w:t>
      </w:r>
      <w:r w:rsidRPr="004D57FF">
        <w:rPr>
          <w:rFonts w:ascii="Helvetica" w:hAnsi="Helvetica" w:cs="Helvetica"/>
        </w:rPr>
        <w:t>for</w:t>
      </w:r>
      <w:r w:rsidRPr="004D57FF">
        <w:rPr>
          <w:rFonts w:ascii="Helvetica" w:hAnsi="Helvetica" w:cs="Helvetica"/>
          <w:spacing w:val="18"/>
        </w:rPr>
        <w:t xml:space="preserve"> </w:t>
      </w:r>
      <w:r w:rsidRPr="004D57FF">
        <w:rPr>
          <w:rFonts w:ascii="Helvetica" w:hAnsi="Helvetica" w:cs="Helvetica"/>
        </w:rPr>
        <w:t>advice</w:t>
      </w:r>
      <w:r w:rsidRPr="004D57FF">
        <w:rPr>
          <w:rFonts w:ascii="Helvetica" w:hAnsi="Helvetica" w:cs="Helvetica"/>
          <w:spacing w:val="17"/>
        </w:rPr>
        <w:t xml:space="preserve"> </w:t>
      </w:r>
      <w:r w:rsidRPr="004D57FF">
        <w:rPr>
          <w:rFonts w:ascii="Helvetica" w:hAnsi="Helvetica" w:cs="Helvetica"/>
        </w:rPr>
        <w:t>and</w:t>
      </w:r>
      <w:r w:rsidRPr="004D57FF">
        <w:rPr>
          <w:rFonts w:ascii="Helvetica" w:hAnsi="Helvetica" w:cs="Helvetica"/>
          <w:spacing w:val="17"/>
        </w:rPr>
        <w:t xml:space="preserve"> </w:t>
      </w:r>
      <w:r w:rsidRPr="004D57FF">
        <w:rPr>
          <w:rFonts w:ascii="Helvetica" w:hAnsi="Helvetica" w:cs="Helvetica"/>
        </w:rPr>
        <w:t>take</w:t>
      </w:r>
      <w:r w:rsidRPr="004D57FF">
        <w:rPr>
          <w:rFonts w:ascii="Helvetica" w:hAnsi="Helvetica" w:cs="Helvetica"/>
          <w:spacing w:val="35"/>
        </w:rPr>
        <w:t xml:space="preserve"> </w:t>
      </w:r>
      <w:r w:rsidRPr="004D57FF">
        <w:rPr>
          <w:rFonts w:ascii="Helvetica" w:hAnsi="Helvetica" w:cs="Helvetica"/>
        </w:rPr>
        <w:t>appropriate</w:t>
      </w:r>
      <w:r w:rsidRPr="004D57FF">
        <w:rPr>
          <w:rFonts w:ascii="Helvetica" w:hAnsi="Helvetica" w:cs="Helvetica"/>
          <w:spacing w:val="17"/>
        </w:rPr>
        <w:t xml:space="preserve"> </w:t>
      </w:r>
      <w:r w:rsidRPr="004D57FF">
        <w:rPr>
          <w:rFonts w:ascii="Helvetica" w:hAnsi="Helvetica" w:cs="Helvetica"/>
        </w:rPr>
        <w:t>action</w:t>
      </w:r>
      <w:r w:rsidRPr="004D57FF">
        <w:rPr>
          <w:rFonts w:ascii="Helvetica" w:hAnsi="Helvetica" w:cs="Helvetica"/>
          <w:spacing w:val="18"/>
        </w:rPr>
        <w:t xml:space="preserve"> </w:t>
      </w:r>
      <w:r w:rsidRPr="004D57FF">
        <w:rPr>
          <w:rFonts w:ascii="Helvetica" w:hAnsi="Helvetica" w:cs="Helvetica"/>
        </w:rPr>
        <w:t>to</w:t>
      </w:r>
      <w:r w:rsidRPr="004D57FF">
        <w:rPr>
          <w:rFonts w:ascii="Helvetica" w:hAnsi="Helvetica" w:cs="Helvetica"/>
          <w:spacing w:val="17"/>
        </w:rPr>
        <w:t xml:space="preserve"> </w:t>
      </w:r>
      <w:r w:rsidRPr="004D57FF">
        <w:rPr>
          <w:rFonts w:ascii="Helvetica" w:hAnsi="Helvetica" w:cs="Helvetica"/>
        </w:rPr>
        <w:t>ensure</w:t>
      </w:r>
      <w:r w:rsidRPr="004D57FF">
        <w:rPr>
          <w:rFonts w:ascii="Helvetica" w:hAnsi="Helvetica" w:cs="Helvetica"/>
          <w:spacing w:val="17"/>
        </w:rPr>
        <w:t xml:space="preserve"> </w:t>
      </w:r>
      <w:r w:rsidRPr="004D57FF">
        <w:rPr>
          <w:rFonts w:ascii="Helvetica" w:hAnsi="Helvetica" w:cs="Helvetica"/>
        </w:rPr>
        <w:t>that</w:t>
      </w:r>
      <w:r w:rsidRPr="004D57FF">
        <w:rPr>
          <w:rFonts w:ascii="Helvetica" w:hAnsi="Helvetica" w:cs="Helvetica"/>
          <w:spacing w:val="16"/>
        </w:rPr>
        <w:t xml:space="preserve"> </w:t>
      </w:r>
      <w:r w:rsidRPr="004D57FF">
        <w:rPr>
          <w:rFonts w:ascii="Helvetica" w:hAnsi="Helvetica" w:cs="Helvetica"/>
        </w:rPr>
        <w:t>you</w:t>
      </w:r>
      <w:r w:rsidRPr="004D57FF">
        <w:rPr>
          <w:rFonts w:ascii="Helvetica" w:hAnsi="Helvetica" w:cs="Helvetica"/>
          <w:spacing w:val="16"/>
        </w:rPr>
        <w:t xml:space="preserve"> </w:t>
      </w:r>
      <w:r w:rsidRPr="004D57FF">
        <w:rPr>
          <w:rFonts w:ascii="Helvetica" w:hAnsi="Helvetica" w:cs="Helvetica"/>
        </w:rPr>
        <w:t>have</w:t>
      </w:r>
      <w:r w:rsidRPr="004D57FF">
        <w:rPr>
          <w:rFonts w:ascii="Helvetica" w:hAnsi="Helvetica" w:cs="Helvetica"/>
          <w:spacing w:val="17"/>
        </w:rPr>
        <w:t xml:space="preserve"> </w:t>
      </w:r>
      <w:r w:rsidRPr="004D57FF">
        <w:rPr>
          <w:rFonts w:ascii="Helvetica" w:hAnsi="Helvetica" w:cs="Helvetica"/>
        </w:rPr>
        <w:t>properly</w:t>
      </w:r>
      <w:r w:rsidRPr="004D57FF">
        <w:rPr>
          <w:rFonts w:ascii="Helvetica" w:hAnsi="Helvetica" w:cs="Helvetica"/>
          <w:spacing w:val="16"/>
        </w:rPr>
        <w:t xml:space="preserve"> </w:t>
      </w:r>
      <w:r w:rsidRPr="004D57FF">
        <w:rPr>
          <w:rFonts w:ascii="Helvetica" w:hAnsi="Helvetica" w:cs="Helvetica"/>
        </w:rPr>
        <w:t>treated</w:t>
      </w:r>
      <w:r w:rsidRPr="004D57FF">
        <w:rPr>
          <w:rFonts w:ascii="Helvetica" w:hAnsi="Helvetica" w:cs="Helvetica"/>
          <w:spacing w:val="17"/>
        </w:rPr>
        <w:t xml:space="preserve"> </w:t>
      </w:r>
      <w:r w:rsidRPr="004D57FF">
        <w:rPr>
          <w:rFonts w:ascii="Helvetica" w:hAnsi="Helvetica" w:cs="Helvetica"/>
        </w:rPr>
        <w:t>the</w:t>
      </w:r>
      <w:r w:rsidRPr="004D57FF">
        <w:rPr>
          <w:rFonts w:ascii="Helvetica" w:hAnsi="Helvetica" w:cs="Helvetica"/>
          <w:spacing w:val="17"/>
        </w:rPr>
        <w:t xml:space="preserve"> </w:t>
      </w:r>
      <w:r w:rsidRPr="004D57FF">
        <w:rPr>
          <w:rFonts w:ascii="Helvetica" w:hAnsi="Helvetica" w:cs="Helvetica"/>
        </w:rPr>
        <w:t>water</w:t>
      </w:r>
      <w:r w:rsidRPr="004D57FF">
        <w:rPr>
          <w:rFonts w:ascii="Helvetica" w:hAnsi="Helvetica" w:cs="Helvetica"/>
          <w:spacing w:val="18"/>
        </w:rPr>
        <w:t xml:space="preserve"> </w:t>
      </w:r>
      <w:r w:rsidRPr="004D57FF">
        <w:rPr>
          <w:rFonts w:ascii="Helvetica" w:hAnsi="Helvetica" w:cs="Helvetica"/>
        </w:rPr>
        <w:t>before</w:t>
      </w:r>
      <w:r w:rsidRPr="004D57FF">
        <w:rPr>
          <w:rFonts w:ascii="Helvetica" w:hAnsi="Helvetica" w:cs="Helvetica"/>
          <w:spacing w:val="57"/>
        </w:rPr>
        <w:t xml:space="preserve"> </w:t>
      </w:r>
      <w:r w:rsidRPr="004D57FF">
        <w:rPr>
          <w:rFonts w:ascii="Helvetica" w:hAnsi="Helvetica" w:cs="Helvetica"/>
        </w:rPr>
        <w:t>adding</w:t>
      </w:r>
      <w:r w:rsidRPr="004D57FF">
        <w:rPr>
          <w:rFonts w:ascii="Helvetica" w:hAnsi="Helvetica" w:cs="Helvetica"/>
          <w:spacing w:val="1"/>
        </w:rPr>
        <w:t xml:space="preserve"> </w:t>
      </w:r>
      <w:r w:rsidRPr="004D57FF">
        <w:rPr>
          <w:rFonts w:ascii="Helvetica" w:hAnsi="Helvetica" w:cs="Helvetica"/>
        </w:rPr>
        <w:t>it your aquarium.</w:t>
      </w:r>
    </w:p>
    <w:p w14:paraId="3120AC1E" w14:textId="77777777" w:rsidR="004D57FF" w:rsidRPr="004D57FF" w:rsidRDefault="004D57FF" w:rsidP="004D57FF">
      <w:pPr>
        <w:spacing w:after="100" w:afterAutospacing="1" w:line="240" w:lineRule="auto"/>
        <w:jc w:val="both"/>
        <w:rPr>
          <w:rFonts w:ascii="Helvetica" w:hAnsi="Helvetica" w:cs="Helvetica"/>
        </w:rPr>
      </w:pPr>
      <w:r w:rsidRPr="004D57FF">
        <w:rPr>
          <w:rFonts w:ascii="Helvetica" w:hAnsi="Helvetica" w:cs="Helvetica"/>
        </w:rPr>
        <w:t>The</w:t>
      </w:r>
      <w:r w:rsidRPr="004D57FF">
        <w:rPr>
          <w:rFonts w:ascii="Helvetica" w:hAnsi="Helvetica" w:cs="Helvetica"/>
          <w:spacing w:val="60"/>
        </w:rPr>
        <w:t xml:space="preserve"> </w:t>
      </w:r>
      <w:r w:rsidRPr="004D57FF">
        <w:rPr>
          <w:rFonts w:ascii="Helvetica" w:hAnsi="Helvetica" w:cs="Helvetica"/>
        </w:rPr>
        <w:t>hydrant</w:t>
      </w:r>
      <w:r w:rsidRPr="004D57FF">
        <w:rPr>
          <w:rFonts w:ascii="Helvetica" w:hAnsi="Helvetica" w:cs="Helvetica"/>
          <w:spacing w:val="60"/>
        </w:rPr>
        <w:t xml:space="preserve"> </w:t>
      </w:r>
      <w:r w:rsidRPr="004D57FF">
        <w:rPr>
          <w:rFonts w:ascii="Helvetica" w:hAnsi="Helvetica" w:cs="Helvetica"/>
        </w:rPr>
        <w:t>flushing</w:t>
      </w:r>
      <w:r w:rsidRPr="004D57FF">
        <w:rPr>
          <w:rFonts w:ascii="Helvetica" w:hAnsi="Helvetica" w:cs="Helvetica"/>
          <w:spacing w:val="59"/>
        </w:rPr>
        <w:t xml:space="preserve"> </w:t>
      </w:r>
      <w:r w:rsidRPr="004D57FF">
        <w:rPr>
          <w:rFonts w:ascii="Helvetica" w:hAnsi="Helvetica" w:cs="Helvetica"/>
        </w:rPr>
        <w:t>during</w:t>
      </w:r>
      <w:r w:rsidRPr="004D57FF">
        <w:rPr>
          <w:rFonts w:ascii="Helvetica" w:hAnsi="Helvetica" w:cs="Helvetica"/>
          <w:spacing w:val="62"/>
        </w:rPr>
        <w:t xml:space="preserve"> </w:t>
      </w:r>
      <w:r w:rsidRPr="004D57FF">
        <w:rPr>
          <w:rFonts w:ascii="Helvetica" w:hAnsi="Helvetica" w:cs="Helvetica"/>
          <w:spacing w:val="-2"/>
        </w:rPr>
        <w:t>this</w:t>
      </w:r>
      <w:r w:rsidRPr="004D57FF">
        <w:rPr>
          <w:rFonts w:ascii="Helvetica" w:hAnsi="Helvetica" w:cs="Helvetica"/>
          <w:spacing w:val="59"/>
        </w:rPr>
        <w:t xml:space="preserve"> </w:t>
      </w:r>
      <w:r w:rsidRPr="004D57FF">
        <w:rPr>
          <w:rFonts w:ascii="Helvetica" w:hAnsi="Helvetica" w:cs="Helvetica"/>
        </w:rPr>
        <w:t>period</w:t>
      </w:r>
      <w:r w:rsidRPr="004D57FF">
        <w:rPr>
          <w:rFonts w:ascii="Helvetica" w:hAnsi="Helvetica" w:cs="Helvetica"/>
          <w:spacing w:val="58"/>
        </w:rPr>
        <w:t xml:space="preserve"> </w:t>
      </w:r>
      <w:r w:rsidRPr="004D57FF">
        <w:rPr>
          <w:rFonts w:ascii="Helvetica" w:hAnsi="Helvetica" w:cs="Helvetica"/>
        </w:rPr>
        <w:t>may</w:t>
      </w:r>
      <w:r w:rsidRPr="004D57FF">
        <w:rPr>
          <w:rFonts w:ascii="Helvetica" w:hAnsi="Helvetica" w:cs="Helvetica"/>
          <w:spacing w:val="62"/>
        </w:rPr>
        <w:t xml:space="preserve"> </w:t>
      </w:r>
      <w:r w:rsidRPr="004D57FF">
        <w:rPr>
          <w:rFonts w:ascii="Helvetica" w:hAnsi="Helvetica" w:cs="Helvetica"/>
        </w:rPr>
        <w:t>cause</w:t>
      </w:r>
      <w:r w:rsidRPr="004D57FF">
        <w:rPr>
          <w:rFonts w:ascii="Helvetica" w:hAnsi="Helvetica" w:cs="Helvetica"/>
          <w:spacing w:val="61"/>
        </w:rPr>
        <w:t xml:space="preserve"> </w:t>
      </w:r>
      <w:r w:rsidRPr="004D57FF">
        <w:rPr>
          <w:rFonts w:ascii="Helvetica" w:hAnsi="Helvetica" w:cs="Helvetica"/>
        </w:rPr>
        <w:t>the</w:t>
      </w:r>
      <w:r w:rsidRPr="004D57FF">
        <w:rPr>
          <w:rFonts w:ascii="Helvetica" w:hAnsi="Helvetica" w:cs="Helvetica"/>
          <w:spacing w:val="58"/>
        </w:rPr>
        <w:t xml:space="preserve"> </w:t>
      </w:r>
      <w:r w:rsidRPr="004D57FF">
        <w:rPr>
          <w:rFonts w:ascii="Helvetica" w:hAnsi="Helvetica" w:cs="Helvetica"/>
        </w:rPr>
        <w:t>water</w:t>
      </w:r>
      <w:r w:rsidRPr="004D57FF">
        <w:rPr>
          <w:rFonts w:ascii="Helvetica" w:hAnsi="Helvetica" w:cs="Helvetica"/>
          <w:spacing w:val="59"/>
        </w:rPr>
        <w:t xml:space="preserve"> </w:t>
      </w:r>
      <w:r w:rsidRPr="004D57FF">
        <w:rPr>
          <w:rFonts w:ascii="Helvetica" w:hAnsi="Helvetica" w:cs="Helvetica"/>
        </w:rPr>
        <w:t>to</w:t>
      </w:r>
      <w:r w:rsidRPr="004D57FF">
        <w:rPr>
          <w:rFonts w:ascii="Helvetica" w:hAnsi="Helvetica" w:cs="Helvetica"/>
          <w:spacing w:val="61"/>
        </w:rPr>
        <w:t xml:space="preserve"> </w:t>
      </w:r>
      <w:r w:rsidRPr="004D57FF">
        <w:rPr>
          <w:rFonts w:ascii="Helvetica" w:hAnsi="Helvetica" w:cs="Helvetica"/>
        </w:rPr>
        <w:t>become</w:t>
      </w:r>
      <w:r w:rsidRPr="004D57FF">
        <w:rPr>
          <w:rFonts w:ascii="Helvetica" w:hAnsi="Helvetica" w:cs="Helvetica"/>
          <w:spacing w:val="55"/>
        </w:rPr>
        <w:t xml:space="preserve"> </w:t>
      </w:r>
      <w:r w:rsidRPr="004D57FF">
        <w:rPr>
          <w:rFonts w:ascii="Helvetica" w:hAnsi="Helvetica" w:cs="Helvetica"/>
        </w:rPr>
        <w:t>cloudy</w:t>
      </w:r>
      <w:r w:rsidRPr="004D57FF">
        <w:rPr>
          <w:rFonts w:ascii="Helvetica" w:hAnsi="Helvetica" w:cs="Helvetica"/>
          <w:spacing w:val="4"/>
        </w:rPr>
        <w:t xml:space="preserve"> </w:t>
      </w:r>
      <w:r w:rsidRPr="004D57FF">
        <w:rPr>
          <w:rFonts w:ascii="Helvetica" w:hAnsi="Helvetica" w:cs="Helvetica"/>
        </w:rPr>
        <w:t>and</w:t>
      </w:r>
      <w:r w:rsidRPr="004D57FF">
        <w:rPr>
          <w:rFonts w:ascii="Helvetica" w:hAnsi="Helvetica" w:cs="Helvetica"/>
          <w:spacing w:val="3"/>
        </w:rPr>
        <w:t xml:space="preserve"> </w:t>
      </w:r>
      <w:r w:rsidRPr="004D57FF">
        <w:rPr>
          <w:rFonts w:ascii="Helvetica" w:hAnsi="Helvetica" w:cs="Helvetica"/>
        </w:rPr>
        <w:t>discolored.</w:t>
      </w:r>
      <w:r w:rsidRPr="004D57FF">
        <w:rPr>
          <w:rFonts w:ascii="Helvetica" w:hAnsi="Helvetica" w:cs="Helvetica"/>
          <w:spacing w:val="1"/>
        </w:rPr>
        <w:t xml:space="preserve"> </w:t>
      </w:r>
      <w:r w:rsidRPr="004D57FF">
        <w:rPr>
          <w:rFonts w:ascii="Helvetica" w:hAnsi="Helvetica" w:cs="Helvetica"/>
        </w:rPr>
        <w:t>This</w:t>
      </w:r>
      <w:r w:rsidRPr="004D57FF">
        <w:rPr>
          <w:rFonts w:ascii="Helvetica" w:hAnsi="Helvetica" w:cs="Helvetica"/>
          <w:spacing w:val="2"/>
        </w:rPr>
        <w:t xml:space="preserve"> </w:t>
      </w:r>
      <w:r w:rsidRPr="004D57FF">
        <w:rPr>
          <w:rFonts w:ascii="Helvetica" w:hAnsi="Helvetica" w:cs="Helvetica"/>
        </w:rPr>
        <w:t>is</w:t>
      </w:r>
      <w:r w:rsidRPr="004D57FF">
        <w:rPr>
          <w:rFonts w:ascii="Helvetica" w:hAnsi="Helvetica" w:cs="Helvetica"/>
          <w:spacing w:val="2"/>
        </w:rPr>
        <w:t xml:space="preserve"> </w:t>
      </w:r>
      <w:r w:rsidRPr="004D57FF">
        <w:rPr>
          <w:rFonts w:ascii="Helvetica" w:hAnsi="Helvetica" w:cs="Helvetica"/>
        </w:rPr>
        <w:t>a</w:t>
      </w:r>
      <w:r w:rsidRPr="004D57FF">
        <w:rPr>
          <w:rFonts w:ascii="Helvetica" w:hAnsi="Helvetica" w:cs="Helvetica"/>
          <w:spacing w:val="2"/>
        </w:rPr>
        <w:t xml:space="preserve"> </w:t>
      </w:r>
      <w:r w:rsidRPr="004D57FF">
        <w:rPr>
          <w:rFonts w:ascii="Helvetica" w:hAnsi="Helvetica" w:cs="Helvetica"/>
        </w:rPr>
        <w:t>temporary</w:t>
      </w:r>
      <w:r w:rsidRPr="004D57FF">
        <w:rPr>
          <w:rFonts w:ascii="Helvetica" w:hAnsi="Helvetica" w:cs="Helvetica"/>
          <w:spacing w:val="4"/>
        </w:rPr>
        <w:t xml:space="preserve"> </w:t>
      </w:r>
      <w:r w:rsidRPr="004D57FF">
        <w:rPr>
          <w:rFonts w:ascii="Helvetica" w:hAnsi="Helvetica" w:cs="Helvetica"/>
        </w:rPr>
        <w:t>condition</w:t>
      </w:r>
      <w:r w:rsidRPr="004D57FF">
        <w:rPr>
          <w:rFonts w:ascii="Helvetica" w:hAnsi="Helvetica" w:cs="Helvetica"/>
          <w:spacing w:val="4"/>
        </w:rPr>
        <w:t xml:space="preserve"> </w:t>
      </w:r>
      <w:r w:rsidRPr="004D57FF">
        <w:rPr>
          <w:rFonts w:ascii="Helvetica" w:hAnsi="Helvetica" w:cs="Helvetica"/>
        </w:rPr>
        <w:t>and</w:t>
      </w:r>
      <w:r w:rsidRPr="004D57FF">
        <w:rPr>
          <w:rFonts w:ascii="Helvetica" w:hAnsi="Helvetica" w:cs="Helvetica"/>
          <w:spacing w:val="3"/>
        </w:rPr>
        <w:t xml:space="preserve"> </w:t>
      </w:r>
      <w:r w:rsidRPr="004D57FF">
        <w:rPr>
          <w:rFonts w:ascii="Helvetica" w:hAnsi="Helvetica" w:cs="Helvetica"/>
        </w:rPr>
        <w:t>should</w:t>
      </w:r>
      <w:r w:rsidRPr="004D57FF">
        <w:rPr>
          <w:rFonts w:ascii="Helvetica" w:hAnsi="Helvetica" w:cs="Helvetica"/>
          <w:spacing w:val="3"/>
        </w:rPr>
        <w:t xml:space="preserve"> </w:t>
      </w:r>
      <w:r w:rsidRPr="004D57FF">
        <w:rPr>
          <w:rFonts w:ascii="Helvetica" w:hAnsi="Helvetica" w:cs="Helvetica"/>
        </w:rPr>
        <w:t>not last</w:t>
      </w:r>
      <w:r w:rsidRPr="004D57FF">
        <w:rPr>
          <w:rFonts w:ascii="Helvetica" w:hAnsi="Helvetica" w:cs="Helvetica"/>
          <w:spacing w:val="4"/>
        </w:rPr>
        <w:t xml:space="preserve"> </w:t>
      </w:r>
      <w:r w:rsidRPr="004D57FF">
        <w:rPr>
          <w:rFonts w:ascii="Helvetica" w:hAnsi="Helvetica" w:cs="Helvetica"/>
        </w:rPr>
        <w:t>more</w:t>
      </w:r>
      <w:r w:rsidRPr="004D57FF">
        <w:rPr>
          <w:rFonts w:ascii="Helvetica" w:hAnsi="Helvetica" w:cs="Helvetica"/>
          <w:spacing w:val="57"/>
        </w:rPr>
        <w:t xml:space="preserve"> </w:t>
      </w:r>
      <w:r w:rsidRPr="004D57FF">
        <w:rPr>
          <w:rFonts w:ascii="Helvetica" w:hAnsi="Helvetica" w:cs="Helvetica"/>
        </w:rPr>
        <w:t>than</w:t>
      </w:r>
      <w:r w:rsidRPr="004D57FF">
        <w:rPr>
          <w:rFonts w:ascii="Helvetica" w:hAnsi="Helvetica" w:cs="Helvetica"/>
          <w:spacing w:val="1"/>
        </w:rPr>
        <w:t xml:space="preserve"> </w:t>
      </w:r>
      <w:r w:rsidRPr="004D57FF">
        <w:rPr>
          <w:rFonts w:ascii="Helvetica" w:hAnsi="Helvetica" w:cs="Helvetica"/>
        </w:rPr>
        <w:t>a few hours.</w:t>
      </w:r>
    </w:p>
    <w:p w14:paraId="4D77D14A" w14:textId="77777777" w:rsidR="004D57FF" w:rsidRPr="004D57FF" w:rsidRDefault="004D57FF" w:rsidP="004D57FF">
      <w:pPr>
        <w:spacing w:after="100" w:afterAutospacing="1" w:line="240" w:lineRule="auto"/>
        <w:jc w:val="both"/>
        <w:rPr>
          <w:rFonts w:ascii="Helvetica" w:hAnsi="Helvetica" w:cs="Helvetica"/>
        </w:rPr>
      </w:pPr>
      <w:r w:rsidRPr="004D57FF">
        <w:rPr>
          <w:rFonts w:ascii="Helvetica" w:hAnsi="Helvetica" w:cs="Helvetica"/>
        </w:rPr>
        <w:t>We</w:t>
      </w:r>
      <w:r w:rsidRPr="004D57FF">
        <w:rPr>
          <w:rFonts w:ascii="Helvetica" w:hAnsi="Helvetica" w:cs="Helvetica"/>
          <w:spacing w:val="17"/>
        </w:rPr>
        <w:t xml:space="preserve"> </w:t>
      </w:r>
      <w:r w:rsidRPr="004D57FF">
        <w:rPr>
          <w:rFonts w:ascii="Helvetica" w:hAnsi="Helvetica" w:cs="Helvetica"/>
        </w:rPr>
        <w:t>apologize for</w:t>
      </w:r>
      <w:r w:rsidRPr="004D57FF">
        <w:rPr>
          <w:rFonts w:ascii="Helvetica" w:hAnsi="Helvetica" w:cs="Helvetica"/>
          <w:spacing w:val="16"/>
        </w:rPr>
        <w:t xml:space="preserve"> </w:t>
      </w:r>
      <w:r w:rsidRPr="004D57FF">
        <w:rPr>
          <w:rFonts w:ascii="Helvetica" w:hAnsi="Helvetica" w:cs="Helvetica"/>
        </w:rPr>
        <w:t>any</w:t>
      </w:r>
      <w:r w:rsidRPr="004D57FF">
        <w:rPr>
          <w:rFonts w:ascii="Helvetica" w:hAnsi="Helvetica" w:cs="Helvetica"/>
          <w:spacing w:val="18"/>
        </w:rPr>
        <w:t xml:space="preserve"> </w:t>
      </w:r>
      <w:r w:rsidRPr="004D57FF">
        <w:rPr>
          <w:rFonts w:ascii="Helvetica" w:hAnsi="Helvetica" w:cs="Helvetica"/>
        </w:rPr>
        <w:t>inconvenience</w:t>
      </w:r>
      <w:r w:rsidRPr="004D57FF">
        <w:rPr>
          <w:rFonts w:ascii="Helvetica" w:hAnsi="Helvetica" w:cs="Helvetica"/>
          <w:spacing w:val="15"/>
        </w:rPr>
        <w:t xml:space="preserve"> </w:t>
      </w:r>
      <w:r w:rsidRPr="004D57FF">
        <w:rPr>
          <w:rFonts w:ascii="Helvetica" w:hAnsi="Helvetica" w:cs="Helvetica"/>
        </w:rPr>
        <w:t>you</w:t>
      </w:r>
      <w:r w:rsidRPr="004D57FF">
        <w:rPr>
          <w:rFonts w:ascii="Helvetica" w:hAnsi="Helvetica" w:cs="Helvetica"/>
          <w:spacing w:val="18"/>
        </w:rPr>
        <w:t xml:space="preserve"> </w:t>
      </w:r>
      <w:r w:rsidRPr="004D57FF">
        <w:rPr>
          <w:rFonts w:ascii="Helvetica" w:hAnsi="Helvetica" w:cs="Helvetica"/>
          <w:spacing w:val="-2"/>
        </w:rPr>
        <w:t>may</w:t>
      </w:r>
      <w:r w:rsidRPr="004D57FF">
        <w:rPr>
          <w:rFonts w:ascii="Helvetica" w:hAnsi="Helvetica" w:cs="Helvetica"/>
          <w:spacing w:val="18"/>
        </w:rPr>
        <w:t xml:space="preserve"> </w:t>
      </w:r>
      <w:r w:rsidRPr="004D57FF">
        <w:rPr>
          <w:rFonts w:ascii="Helvetica" w:hAnsi="Helvetica" w:cs="Helvetica"/>
        </w:rPr>
        <w:t>experience</w:t>
      </w:r>
      <w:r w:rsidRPr="004D57FF">
        <w:rPr>
          <w:rFonts w:ascii="Helvetica" w:hAnsi="Helvetica" w:cs="Helvetica"/>
          <w:spacing w:val="17"/>
        </w:rPr>
        <w:t xml:space="preserve"> </w:t>
      </w:r>
      <w:r w:rsidRPr="004D57FF">
        <w:rPr>
          <w:rFonts w:ascii="Helvetica" w:hAnsi="Helvetica" w:cs="Helvetica"/>
        </w:rPr>
        <w:t>during</w:t>
      </w:r>
      <w:r w:rsidRPr="004D57FF">
        <w:rPr>
          <w:rFonts w:ascii="Helvetica" w:hAnsi="Helvetica" w:cs="Helvetica"/>
          <w:spacing w:val="18"/>
        </w:rPr>
        <w:t xml:space="preserve"> </w:t>
      </w:r>
      <w:r w:rsidRPr="004D57FF">
        <w:rPr>
          <w:rFonts w:ascii="Helvetica" w:hAnsi="Helvetica" w:cs="Helvetica"/>
          <w:spacing w:val="-2"/>
        </w:rPr>
        <w:t>this</w:t>
      </w:r>
      <w:r w:rsidRPr="004D57FF">
        <w:rPr>
          <w:rFonts w:ascii="Helvetica" w:hAnsi="Helvetica" w:cs="Helvetica"/>
          <w:spacing w:val="16"/>
        </w:rPr>
        <w:t xml:space="preserve"> </w:t>
      </w:r>
      <w:r w:rsidRPr="004D57FF">
        <w:rPr>
          <w:rFonts w:ascii="Helvetica" w:hAnsi="Helvetica" w:cs="Helvetica"/>
        </w:rPr>
        <w:t>time.</w:t>
      </w:r>
      <w:r w:rsidRPr="004D57FF">
        <w:rPr>
          <w:rFonts w:ascii="Helvetica" w:hAnsi="Helvetica" w:cs="Helvetica"/>
          <w:spacing w:val="67"/>
        </w:rPr>
        <w:t xml:space="preserve"> </w:t>
      </w:r>
      <w:r w:rsidRPr="004D57FF">
        <w:rPr>
          <w:rFonts w:ascii="Helvetica" w:hAnsi="Helvetica" w:cs="Helvetica"/>
        </w:rPr>
        <w:t>Please</w:t>
      </w:r>
      <w:r w:rsidRPr="004D57FF">
        <w:rPr>
          <w:rFonts w:ascii="Helvetica" w:hAnsi="Helvetica" w:cs="Helvetica"/>
          <w:spacing w:val="55"/>
        </w:rPr>
        <w:t xml:space="preserve"> </w:t>
      </w:r>
      <w:r w:rsidRPr="004D57FF">
        <w:rPr>
          <w:rFonts w:ascii="Helvetica" w:hAnsi="Helvetica" w:cs="Helvetica"/>
        </w:rPr>
        <w:t>keep</w:t>
      </w:r>
      <w:r w:rsidRPr="004D57FF">
        <w:rPr>
          <w:rFonts w:ascii="Helvetica" w:hAnsi="Helvetica" w:cs="Helvetica"/>
          <w:spacing w:val="55"/>
        </w:rPr>
        <w:t xml:space="preserve"> </w:t>
      </w:r>
      <w:r w:rsidRPr="004D57FF">
        <w:rPr>
          <w:rFonts w:ascii="Helvetica" w:hAnsi="Helvetica" w:cs="Helvetica"/>
        </w:rPr>
        <w:t>in</w:t>
      </w:r>
      <w:r w:rsidRPr="004D57FF">
        <w:rPr>
          <w:rFonts w:ascii="Helvetica" w:hAnsi="Helvetica" w:cs="Helvetica"/>
          <w:spacing w:val="57"/>
        </w:rPr>
        <w:t xml:space="preserve"> </w:t>
      </w:r>
      <w:r w:rsidRPr="004D57FF">
        <w:rPr>
          <w:rFonts w:ascii="Helvetica" w:hAnsi="Helvetica" w:cs="Helvetica"/>
        </w:rPr>
        <w:t>mind</w:t>
      </w:r>
      <w:r w:rsidRPr="004D57FF">
        <w:rPr>
          <w:rFonts w:ascii="Helvetica" w:hAnsi="Helvetica" w:cs="Helvetica"/>
          <w:spacing w:val="58"/>
        </w:rPr>
        <w:t xml:space="preserve"> </w:t>
      </w:r>
      <w:r w:rsidRPr="004D57FF">
        <w:rPr>
          <w:rFonts w:ascii="Helvetica" w:hAnsi="Helvetica" w:cs="Helvetica"/>
        </w:rPr>
        <w:t>that</w:t>
      </w:r>
      <w:r w:rsidRPr="004D57FF">
        <w:rPr>
          <w:rFonts w:ascii="Helvetica" w:hAnsi="Helvetica" w:cs="Helvetica"/>
          <w:spacing w:val="55"/>
        </w:rPr>
        <w:t xml:space="preserve"> </w:t>
      </w:r>
      <w:r w:rsidRPr="004D57FF">
        <w:rPr>
          <w:rFonts w:ascii="Helvetica" w:hAnsi="Helvetica" w:cs="Helvetica"/>
        </w:rPr>
        <w:t>this</w:t>
      </w:r>
      <w:r w:rsidRPr="004D57FF">
        <w:rPr>
          <w:rFonts w:ascii="Helvetica" w:hAnsi="Helvetica" w:cs="Helvetica"/>
          <w:spacing w:val="55"/>
        </w:rPr>
        <w:t xml:space="preserve"> </w:t>
      </w:r>
      <w:r w:rsidRPr="004D57FF">
        <w:rPr>
          <w:rFonts w:ascii="Helvetica" w:hAnsi="Helvetica" w:cs="Helvetica"/>
        </w:rPr>
        <w:t>is</w:t>
      </w:r>
      <w:r w:rsidRPr="004D57FF">
        <w:rPr>
          <w:rFonts w:ascii="Helvetica" w:hAnsi="Helvetica" w:cs="Helvetica"/>
          <w:spacing w:val="55"/>
        </w:rPr>
        <w:t xml:space="preserve"> </w:t>
      </w:r>
      <w:r w:rsidRPr="004D57FF">
        <w:rPr>
          <w:rFonts w:ascii="Helvetica" w:hAnsi="Helvetica" w:cs="Helvetica"/>
        </w:rPr>
        <w:t>necessary</w:t>
      </w:r>
      <w:r w:rsidRPr="004D57FF">
        <w:rPr>
          <w:rFonts w:ascii="Helvetica" w:hAnsi="Helvetica" w:cs="Helvetica"/>
          <w:spacing w:val="57"/>
        </w:rPr>
        <w:t xml:space="preserve"> </w:t>
      </w:r>
      <w:r w:rsidRPr="004D57FF">
        <w:rPr>
          <w:rFonts w:ascii="Helvetica" w:hAnsi="Helvetica" w:cs="Helvetica"/>
        </w:rPr>
        <w:t>to</w:t>
      </w:r>
      <w:r w:rsidRPr="004D57FF">
        <w:rPr>
          <w:rFonts w:ascii="Helvetica" w:hAnsi="Helvetica" w:cs="Helvetica"/>
          <w:spacing w:val="56"/>
        </w:rPr>
        <w:t xml:space="preserve"> </w:t>
      </w:r>
      <w:r w:rsidRPr="004D57FF">
        <w:rPr>
          <w:rFonts w:ascii="Helvetica" w:hAnsi="Helvetica" w:cs="Helvetica"/>
        </w:rPr>
        <w:t>provide</w:t>
      </w:r>
      <w:r w:rsidRPr="004D57FF">
        <w:rPr>
          <w:rFonts w:ascii="Helvetica" w:hAnsi="Helvetica" w:cs="Helvetica"/>
          <w:spacing w:val="56"/>
        </w:rPr>
        <w:t xml:space="preserve"> </w:t>
      </w:r>
      <w:r w:rsidRPr="004D57FF">
        <w:rPr>
          <w:rFonts w:ascii="Helvetica" w:hAnsi="Helvetica" w:cs="Helvetica"/>
        </w:rPr>
        <w:t>safe</w:t>
      </w:r>
      <w:r w:rsidRPr="004D57FF">
        <w:rPr>
          <w:rFonts w:ascii="Helvetica" w:hAnsi="Helvetica" w:cs="Helvetica"/>
          <w:spacing w:val="56"/>
        </w:rPr>
        <w:t xml:space="preserve"> </w:t>
      </w:r>
      <w:r w:rsidRPr="004D57FF">
        <w:rPr>
          <w:rFonts w:ascii="Helvetica" w:hAnsi="Helvetica" w:cs="Helvetica"/>
        </w:rPr>
        <w:t>water</w:t>
      </w:r>
      <w:r w:rsidRPr="004D57FF">
        <w:rPr>
          <w:rFonts w:ascii="Helvetica" w:hAnsi="Helvetica" w:cs="Helvetica"/>
          <w:spacing w:val="57"/>
        </w:rPr>
        <w:t xml:space="preserve"> </w:t>
      </w:r>
      <w:r w:rsidRPr="004D57FF">
        <w:rPr>
          <w:rFonts w:ascii="Helvetica" w:hAnsi="Helvetica" w:cs="Helvetica"/>
        </w:rPr>
        <w:t>for</w:t>
      </w:r>
      <w:r w:rsidRPr="004D57FF">
        <w:rPr>
          <w:rFonts w:ascii="Helvetica" w:hAnsi="Helvetica" w:cs="Helvetica"/>
          <w:spacing w:val="57"/>
        </w:rPr>
        <w:t xml:space="preserve"> </w:t>
      </w:r>
      <w:r w:rsidRPr="004D57FF">
        <w:rPr>
          <w:rFonts w:ascii="Helvetica" w:hAnsi="Helvetica" w:cs="Helvetica"/>
        </w:rPr>
        <w:t>our</w:t>
      </w:r>
      <w:r w:rsidRPr="004D57FF">
        <w:rPr>
          <w:rFonts w:ascii="Helvetica" w:hAnsi="Helvetica" w:cs="Helvetica"/>
          <w:spacing w:val="45"/>
        </w:rPr>
        <w:t xml:space="preserve"> </w:t>
      </w:r>
      <w:r w:rsidRPr="004D57FF">
        <w:rPr>
          <w:rFonts w:ascii="Helvetica" w:hAnsi="Helvetica" w:cs="Helvetica"/>
        </w:rPr>
        <w:t>customers.</w:t>
      </w:r>
    </w:p>
    <w:p w14:paraId="08A4EE49" w14:textId="77777777" w:rsidR="004D57FF" w:rsidRPr="004D57FF" w:rsidRDefault="004D57FF" w:rsidP="004D57FF">
      <w:pPr>
        <w:spacing w:after="100" w:afterAutospacing="1" w:line="240" w:lineRule="auto"/>
        <w:jc w:val="both"/>
        <w:rPr>
          <w:rFonts w:ascii="Helvetica" w:hAnsi="Helvetica" w:cs="Helvetica"/>
        </w:rPr>
      </w:pPr>
      <w:r w:rsidRPr="004D57FF">
        <w:rPr>
          <w:rFonts w:ascii="Helvetica" w:hAnsi="Helvetica" w:cs="Helvetica"/>
        </w:rPr>
        <w:t>For</w:t>
      </w:r>
      <w:r w:rsidRPr="004D57FF">
        <w:rPr>
          <w:rFonts w:ascii="Helvetica" w:hAnsi="Helvetica" w:cs="Helvetica"/>
          <w:spacing w:val="36"/>
        </w:rPr>
        <w:t xml:space="preserve"> </w:t>
      </w:r>
      <w:r w:rsidRPr="004D57FF">
        <w:rPr>
          <w:rFonts w:ascii="Helvetica" w:hAnsi="Helvetica" w:cs="Helvetica"/>
        </w:rPr>
        <w:t>more</w:t>
      </w:r>
      <w:r w:rsidRPr="004D57FF">
        <w:rPr>
          <w:rFonts w:ascii="Helvetica" w:hAnsi="Helvetica" w:cs="Helvetica"/>
          <w:spacing w:val="36"/>
        </w:rPr>
        <w:t xml:space="preserve"> </w:t>
      </w:r>
      <w:r w:rsidRPr="004D57FF">
        <w:rPr>
          <w:rFonts w:ascii="Helvetica" w:hAnsi="Helvetica" w:cs="Helvetica"/>
        </w:rPr>
        <w:t>information</w:t>
      </w:r>
      <w:r w:rsidRPr="004D57FF">
        <w:rPr>
          <w:rFonts w:ascii="Helvetica" w:hAnsi="Helvetica" w:cs="Helvetica"/>
          <w:spacing w:val="35"/>
        </w:rPr>
        <w:t xml:space="preserve"> </w:t>
      </w:r>
      <w:r w:rsidRPr="004D57FF">
        <w:rPr>
          <w:rFonts w:ascii="Helvetica" w:hAnsi="Helvetica" w:cs="Helvetica"/>
        </w:rPr>
        <w:t>contact</w:t>
      </w:r>
      <w:r w:rsidRPr="004D57FF">
        <w:rPr>
          <w:rFonts w:ascii="Helvetica" w:hAnsi="Helvetica" w:cs="Helvetica"/>
          <w:spacing w:val="35"/>
        </w:rPr>
        <w:t xml:space="preserve"> </w:t>
      </w:r>
      <w:r w:rsidRPr="004D57FF">
        <w:rPr>
          <w:rFonts w:ascii="Helvetica" w:hAnsi="Helvetica" w:cs="Helvetica"/>
        </w:rPr>
        <w:t>Martin</w:t>
      </w:r>
      <w:r w:rsidRPr="004D57FF">
        <w:rPr>
          <w:rFonts w:ascii="Helvetica" w:hAnsi="Helvetica" w:cs="Helvetica"/>
          <w:spacing w:val="37"/>
        </w:rPr>
        <w:t xml:space="preserve"> </w:t>
      </w:r>
      <w:r w:rsidRPr="004D57FF">
        <w:rPr>
          <w:rFonts w:ascii="Helvetica" w:hAnsi="Helvetica" w:cs="Helvetica"/>
        </w:rPr>
        <w:t>County</w:t>
      </w:r>
      <w:r w:rsidRPr="004D57FF">
        <w:rPr>
          <w:rFonts w:ascii="Helvetica" w:hAnsi="Helvetica" w:cs="Helvetica"/>
          <w:spacing w:val="37"/>
        </w:rPr>
        <w:t xml:space="preserve"> </w:t>
      </w:r>
      <w:r w:rsidRPr="004D57FF">
        <w:rPr>
          <w:rFonts w:ascii="Helvetica" w:hAnsi="Helvetica" w:cs="Helvetica"/>
        </w:rPr>
        <w:t>Utilities</w:t>
      </w:r>
      <w:r w:rsidRPr="004D57FF">
        <w:rPr>
          <w:rFonts w:ascii="Helvetica" w:hAnsi="Helvetica" w:cs="Helvetica"/>
          <w:spacing w:val="38"/>
        </w:rPr>
        <w:t xml:space="preserve"> </w:t>
      </w:r>
      <w:r w:rsidRPr="004D57FF">
        <w:rPr>
          <w:rFonts w:ascii="Helvetica" w:hAnsi="Helvetica" w:cs="Helvetica"/>
        </w:rPr>
        <w:t>Customer</w:t>
      </w:r>
      <w:r w:rsidRPr="004D57FF">
        <w:rPr>
          <w:rFonts w:ascii="Helvetica" w:hAnsi="Helvetica" w:cs="Helvetica"/>
          <w:spacing w:val="40"/>
        </w:rPr>
        <w:t xml:space="preserve"> </w:t>
      </w:r>
      <w:r w:rsidRPr="004D57FF">
        <w:rPr>
          <w:rFonts w:ascii="Helvetica" w:hAnsi="Helvetica" w:cs="Helvetica"/>
        </w:rPr>
        <w:t>Service</w:t>
      </w:r>
      <w:r w:rsidRPr="004D57FF">
        <w:rPr>
          <w:rFonts w:ascii="Helvetica" w:hAnsi="Helvetica" w:cs="Helvetica"/>
          <w:spacing w:val="36"/>
        </w:rPr>
        <w:t xml:space="preserve"> </w:t>
      </w:r>
      <w:r w:rsidRPr="004D57FF">
        <w:rPr>
          <w:rFonts w:ascii="Helvetica" w:hAnsi="Helvetica" w:cs="Helvetica"/>
        </w:rPr>
        <w:t>at</w:t>
      </w:r>
      <w:r w:rsidRPr="004D57FF">
        <w:rPr>
          <w:rFonts w:ascii="Helvetica" w:hAnsi="Helvetica" w:cs="Helvetica"/>
          <w:spacing w:val="66"/>
        </w:rPr>
        <w:t xml:space="preserve"> </w:t>
      </w:r>
      <w:bookmarkStart w:id="0" w:name="MARTIN_COUNTY"/>
      <w:bookmarkEnd w:id="0"/>
      <w:r w:rsidRPr="004D57FF">
        <w:rPr>
          <w:rFonts w:ascii="Helvetica" w:hAnsi="Helvetica" w:cs="Helvetica"/>
        </w:rPr>
        <w:t>(772)</w:t>
      </w:r>
      <w:r w:rsidRPr="004D57FF">
        <w:rPr>
          <w:rFonts w:ascii="Helvetica" w:hAnsi="Helvetica" w:cs="Helvetica"/>
          <w:spacing w:val="50"/>
        </w:rPr>
        <w:t xml:space="preserve"> </w:t>
      </w:r>
      <w:r w:rsidRPr="004D57FF">
        <w:rPr>
          <w:rFonts w:ascii="Helvetica" w:hAnsi="Helvetica" w:cs="Helvetica"/>
        </w:rPr>
        <w:t>221-1434,</w:t>
      </w:r>
      <w:r w:rsidRPr="004D57FF">
        <w:rPr>
          <w:rFonts w:ascii="Helvetica" w:hAnsi="Helvetica" w:cs="Helvetica"/>
          <w:spacing w:val="52"/>
        </w:rPr>
        <w:t xml:space="preserve"> </w:t>
      </w:r>
      <w:r w:rsidRPr="004D57FF">
        <w:rPr>
          <w:rFonts w:ascii="Helvetica" w:hAnsi="Helvetica" w:cs="Helvetica"/>
        </w:rPr>
        <w:t>the</w:t>
      </w:r>
      <w:r w:rsidRPr="004D57FF">
        <w:rPr>
          <w:rFonts w:ascii="Helvetica" w:hAnsi="Helvetica" w:cs="Helvetica"/>
          <w:spacing w:val="51"/>
        </w:rPr>
        <w:t xml:space="preserve"> </w:t>
      </w:r>
      <w:r w:rsidRPr="004D57FF">
        <w:rPr>
          <w:rFonts w:ascii="Helvetica" w:hAnsi="Helvetica" w:cs="Helvetica"/>
        </w:rPr>
        <w:t>City</w:t>
      </w:r>
      <w:r w:rsidRPr="004D57FF">
        <w:rPr>
          <w:rFonts w:ascii="Helvetica" w:hAnsi="Helvetica" w:cs="Helvetica"/>
          <w:spacing w:val="52"/>
        </w:rPr>
        <w:t xml:space="preserve"> </w:t>
      </w:r>
      <w:r w:rsidRPr="004D57FF">
        <w:rPr>
          <w:rFonts w:ascii="Helvetica" w:hAnsi="Helvetica" w:cs="Helvetica"/>
        </w:rPr>
        <w:t>of</w:t>
      </w:r>
      <w:r w:rsidRPr="004D57FF">
        <w:rPr>
          <w:rFonts w:ascii="Helvetica" w:hAnsi="Helvetica" w:cs="Helvetica"/>
          <w:spacing w:val="51"/>
        </w:rPr>
        <w:t xml:space="preserve"> </w:t>
      </w:r>
      <w:r w:rsidRPr="004D57FF">
        <w:rPr>
          <w:rFonts w:ascii="Helvetica" w:hAnsi="Helvetica" w:cs="Helvetica"/>
        </w:rPr>
        <w:t>Stuart</w:t>
      </w:r>
      <w:r w:rsidRPr="004D57FF">
        <w:rPr>
          <w:rFonts w:ascii="Helvetica" w:hAnsi="Helvetica" w:cs="Helvetica"/>
          <w:spacing w:val="50"/>
        </w:rPr>
        <w:t xml:space="preserve"> </w:t>
      </w:r>
      <w:r w:rsidRPr="004D57FF">
        <w:rPr>
          <w:rFonts w:ascii="Helvetica" w:hAnsi="Helvetica" w:cs="Helvetica"/>
        </w:rPr>
        <w:t>Customer</w:t>
      </w:r>
      <w:r w:rsidRPr="004D57FF">
        <w:rPr>
          <w:rFonts w:ascii="Helvetica" w:hAnsi="Helvetica" w:cs="Helvetica"/>
          <w:spacing w:val="52"/>
        </w:rPr>
        <w:t xml:space="preserve"> </w:t>
      </w:r>
      <w:r w:rsidRPr="004D57FF">
        <w:rPr>
          <w:rFonts w:ascii="Helvetica" w:hAnsi="Helvetica" w:cs="Helvetica"/>
        </w:rPr>
        <w:t>Service</w:t>
      </w:r>
      <w:r w:rsidRPr="004D57FF">
        <w:rPr>
          <w:rFonts w:ascii="Helvetica" w:hAnsi="Helvetica" w:cs="Helvetica"/>
          <w:spacing w:val="51"/>
        </w:rPr>
        <w:t xml:space="preserve"> </w:t>
      </w:r>
      <w:r w:rsidRPr="004D57FF">
        <w:rPr>
          <w:rFonts w:ascii="Helvetica" w:hAnsi="Helvetica" w:cs="Helvetica"/>
        </w:rPr>
        <w:t>at</w:t>
      </w:r>
      <w:r w:rsidRPr="004D57FF">
        <w:rPr>
          <w:rFonts w:ascii="Helvetica" w:hAnsi="Helvetica" w:cs="Helvetica"/>
          <w:spacing w:val="50"/>
        </w:rPr>
        <w:t xml:space="preserve"> </w:t>
      </w:r>
      <w:r w:rsidRPr="004D57FF">
        <w:rPr>
          <w:rFonts w:ascii="Helvetica" w:hAnsi="Helvetica" w:cs="Helvetica"/>
        </w:rPr>
        <w:t>(772)</w:t>
      </w:r>
      <w:r w:rsidRPr="004D57FF">
        <w:rPr>
          <w:rFonts w:ascii="Helvetica" w:hAnsi="Helvetica" w:cs="Helvetica"/>
          <w:spacing w:val="51"/>
        </w:rPr>
        <w:t xml:space="preserve"> </w:t>
      </w:r>
      <w:r w:rsidRPr="004D57FF">
        <w:rPr>
          <w:rFonts w:ascii="Helvetica" w:hAnsi="Helvetica" w:cs="Helvetica"/>
        </w:rPr>
        <w:t>288-5317</w:t>
      </w:r>
      <w:r w:rsidRPr="004D57FF">
        <w:rPr>
          <w:rFonts w:ascii="Helvetica" w:hAnsi="Helvetica" w:cs="Helvetica"/>
          <w:spacing w:val="50"/>
        </w:rPr>
        <w:t xml:space="preserve"> </w:t>
      </w:r>
      <w:r w:rsidRPr="004D57FF">
        <w:rPr>
          <w:rFonts w:ascii="Helvetica" w:hAnsi="Helvetica" w:cs="Helvetica"/>
        </w:rPr>
        <w:t>or</w:t>
      </w:r>
      <w:r w:rsidRPr="004D57FF">
        <w:rPr>
          <w:rFonts w:ascii="Helvetica" w:hAnsi="Helvetica" w:cs="Helvetica"/>
          <w:spacing w:val="55"/>
        </w:rPr>
        <w:t xml:space="preserve"> </w:t>
      </w:r>
      <w:r w:rsidRPr="004D57FF">
        <w:rPr>
          <w:rFonts w:ascii="Helvetica" w:hAnsi="Helvetica" w:cs="Helvetica"/>
        </w:rPr>
        <w:t>(772)</w:t>
      </w:r>
      <w:r w:rsidRPr="004D57FF">
        <w:rPr>
          <w:rFonts w:ascii="Helvetica" w:hAnsi="Helvetica" w:cs="Helvetica"/>
          <w:spacing w:val="29"/>
        </w:rPr>
        <w:t xml:space="preserve"> </w:t>
      </w:r>
      <w:r w:rsidRPr="004D57FF">
        <w:rPr>
          <w:rFonts w:ascii="Helvetica" w:hAnsi="Helvetica" w:cs="Helvetica"/>
        </w:rPr>
        <w:t>288-5318</w:t>
      </w:r>
      <w:r w:rsidRPr="004D57FF">
        <w:rPr>
          <w:rFonts w:ascii="Helvetica" w:hAnsi="Helvetica" w:cs="Helvetica"/>
          <w:spacing w:val="31"/>
        </w:rPr>
        <w:t xml:space="preserve"> </w:t>
      </w:r>
      <w:r w:rsidRPr="004D57FF">
        <w:rPr>
          <w:rFonts w:ascii="Helvetica" w:hAnsi="Helvetica" w:cs="Helvetica"/>
        </w:rPr>
        <w:t>or</w:t>
      </w:r>
      <w:r w:rsidRPr="004D57FF">
        <w:rPr>
          <w:rFonts w:ascii="Helvetica" w:hAnsi="Helvetica" w:cs="Helvetica"/>
          <w:spacing w:val="30"/>
        </w:rPr>
        <w:t xml:space="preserve"> </w:t>
      </w:r>
      <w:r w:rsidRPr="004D57FF">
        <w:rPr>
          <w:rFonts w:ascii="Helvetica" w:hAnsi="Helvetica" w:cs="Helvetica"/>
        </w:rPr>
        <w:t>South</w:t>
      </w:r>
      <w:r w:rsidRPr="004D57FF">
        <w:rPr>
          <w:rFonts w:ascii="Helvetica" w:hAnsi="Helvetica" w:cs="Helvetica"/>
          <w:spacing w:val="30"/>
        </w:rPr>
        <w:t xml:space="preserve"> </w:t>
      </w:r>
      <w:r w:rsidRPr="004D57FF">
        <w:rPr>
          <w:rFonts w:ascii="Helvetica" w:hAnsi="Helvetica" w:cs="Helvetica"/>
        </w:rPr>
        <w:t>Martin</w:t>
      </w:r>
      <w:r w:rsidRPr="004D57FF">
        <w:rPr>
          <w:rFonts w:ascii="Helvetica" w:hAnsi="Helvetica" w:cs="Helvetica"/>
          <w:spacing w:val="30"/>
        </w:rPr>
        <w:t xml:space="preserve"> </w:t>
      </w:r>
      <w:r w:rsidRPr="004D57FF">
        <w:rPr>
          <w:rFonts w:ascii="Helvetica" w:hAnsi="Helvetica" w:cs="Helvetica"/>
        </w:rPr>
        <w:t>Regional</w:t>
      </w:r>
      <w:r w:rsidRPr="004D57FF">
        <w:rPr>
          <w:rFonts w:ascii="Helvetica" w:hAnsi="Helvetica" w:cs="Helvetica"/>
          <w:spacing w:val="29"/>
        </w:rPr>
        <w:t xml:space="preserve"> </w:t>
      </w:r>
      <w:r w:rsidRPr="004D57FF">
        <w:rPr>
          <w:rFonts w:ascii="Helvetica" w:hAnsi="Helvetica" w:cs="Helvetica"/>
        </w:rPr>
        <w:t>Utility</w:t>
      </w:r>
      <w:r w:rsidRPr="004D57FF">
        <w:rPr>
          <w:rFonts w:ascii="Helvetica" w:hAnsi="Helvetica" w:cs="Helvetica"/>
          <w:spacing w:val="30"/>
        </w:rPr>
        <w:t xml:space="preserve"> </w:t>
      </w:r>
      <w:r w:rsidRPr="004D57FF">
        <w:rPr>
          <w:rFonts w:ascii="Helvetica" w:hAnsi="Helvetica" w:cs="Helvetica"/>
        </w:rPr>
        <w:t>(SMRU)</w:t>
      </w:r>
      <w:r w:rsidRPr="004D57FF">
        <w:rPr>
          <w:rFonts w:ascii="Helvetica" w:hAnsi="Helvetica" w:cs="Helvetica"/>
          <w:spacing w:val="31"/>
        </w:rPr>
        <w:t xml:space="preserve"> </w:t>
      </w:r>
      <w:r w:rsidRPr="004D57FF">
        <w:rPr>
          <w:rFonts w:ascii="Helvetica" w:hAnsi="Helvetica" w:cs="Helvetica"/>
        </w:rPr>
        <w:t>Customer</w:t>
      </w:r>
      <w:r w:rsidRPr="004D57FF">
        <w:rPr>
          <w:rFonts w:ascii="Helvetica" w:hAnsi="Helvetica" w:cs="Helvetica"/>
          <w:spacing w:val="30"/>
        </w:rPr>
        <w:t xml:space="preserve"> </w:t>
      </w:r>
      <w:r w:rsidRPr="004D57FF">
        <w:rPr>
          <w:rFonts w:ascii="Helvetica" w:hAnsi="Helvetica" w:cs="Helvetica"/>
        </w:rPr>
        <w:t>Service</w:t>
      </w:r>
      <w:r w:rsidRPr="004D57FF">
        <w:rPr>
          <w:rFonts w:ascii="Helvetica" w:hAnsi="Helvetica" w:cs="Helvetica"/>
          <w:spacing w:val="65"/>
        </w:rPr>
        <w:t xml:space="preserve"> </w:t>
      </w:r>
      <w:r w:rsidRPr="004D57FF">
        <w:rPr>
          <w:rFonts w:ascii="Helvetica" w:hAnsi="Helvetica" w:cs="Helvetica"/>
        </w:rPr>
        <w:t>at (772) 546-2511.</w:t>
      </w:r>
    </w:p>
    <w:p w14:paraId="6B40AFCD" w14:textId="4CE93781" w:rsidR="00A851ED" w:rsidRDefault="004D57FF" w:rsidP="004D57FF">
      <w:pPr>
        <w:spacing w:after="100" w:afterAutospacing="1" w:line="240" w:lineRule="auto"/>
        <w:jc w:val="both"/>
        <w:rPr>
          <w:rFonts w:ascii="Helvetica" w:hAnsi="Helvetica" w:cs="Helvetica"/>
          <w:color w:val="000000"/>
          <w:sz w:val="20"/>
          <w:szCs w:val="20"/>
        </w:rPr>
      </w:pPr>
      <w:r w:rsidRPr="004D57FF">
        <w:rPr>
          <w:rFonts w:ascii="Helvetica" w:hAnsi="Helvetica" w:cs="Helvetica"/>
        </w:rPr>
        <w:t xml:space="preserve">Thank </w:t>
      </w:r>
      <w:r w:rsidRPr="004D57FF">
        <w:rPr>
          <w:rFonts w:ascii="Helvetica" w:hAnsi="Helvetica" w:cs="Helvetica"/>
          <w:spacing w:val="-2"/>
        </w:rPr>
        <w:t>you</w:t>
      </w:r>
      <w:r w:rsidRPr="004D57FF">
        <w:rPr>
          <w:rFonts w:ascii="Helvetica" w:hAnsi="Helvetica" w:cs="Helvetica"/>
        </w:rPr>
        <w:t xml:space="preserve"> for</w:t>
      </w:r>
      <w:r w:rsidRPr="004D57FF">
        <w:rPr>
          <w:rFonts w:ascii="Helvetica" w:hAnsi="Helvetica" w:cs="Helvetica"/>
          <w:spacing w:val="2"/>
        </w:rPr>
        <w:t xml:space="preserve"> </w:t>
      </w:r>
      <w:r w:rsidRPr="004D57FF">
        <w:rPr>
          <w:rFonts w:ascii="Helvetica" w:hAnsi="Helvetica" w:cs="Helvetica"/>
        </w:rPr>
        <w:t>your cooperation.</w:t>
      </w:r>
    </w:p>
    <w:p w14:paraId="2A1E6B73" w14:textId="0FD925F4" w:rsidR="00D72D46" w:rsidRDefault="00D72D46" w:rsidP="00A851ED">
      <w:pPr>
        <w:pStyle w:val="Footer"/>
        <w:tabs>
          <w:tab w:val="left" w:pos="1440"/>
          <w:tab w:val="left" w:pos="9000"/>
        </w:tabs>
        <w:rPr>
          <w:rStyle w:val="Hyperlink"/>
          <w:rFonts w:ascii="Helvetica" w:hAnsi="Helvetica" w:cs="Helvetica"/>
          <w:sz w:val="18"/>
          <w:szCs w:val="18"/>
        </w:rPr>
      </w:pPr>
    </w:p>
    <w:p w14:paraId="3EFDCB1B" w14:textId="60C2A969" w:rsidR="00D72D46" w:rsidRDefault="004D57FF" w:rsidP="00D72D46">
      <w:pPr>
        <w:shd w:val="clear" w:color="auto" w:fill="FFFFFF"/>
        <w:spacing w:after="0" w:line="240" w:lineRule="auto"/>
        <w:rPr>
          <w:rFonts w:ascii="Helvetica" w:hAnsi="Helvetica" w:cs="Helvetica"/>
          <w:color w:val="000000"/>
          <w:sz w:val="18"/>
          <w:szCs w:val="18"/>
        </w:rPr>
      </w:pPr>
      <w:r>
        <w:rPr>
          <w:rFonts w:ascii="Helvetica" w:hAnsi="Helvetica" w:cs="Helvetica"/>
          <w:color w:val="000000"/>
          <w:sz w:val="18"/>
          <w:szCs w:val="18"/>
        </w:rPr>
        <w:t>Cindy Barber</w:t>
      </w:r>
      <w:r w:rsidR="00D72D46">
        <w:rPr>
          <w:rFonts w:ascii="Helvetica" w:hAnsi="Helvetica" w:cs="Helvetica"/>
          <w:color w:val="000000"/>
          <w:sz w:val="18"/>
          <w:szCs w:val="18"/>
        </w:rPr>
        <w:t> </w:t>
      </w:r>
      <w:r w:rsidR="00D72D46">
        <w:rPr>
          <w:rStyle w:val="Strong"/>
          <w:rFonts w:ascii="Helvetica" w:hAnsi="Helvetica" w:cs="Helvetica"/>
          <w:color w:val="000000"/>
          <w:sz w:val="18"/>
          <w:szCs w:val="18"/>
        </w:rPr>
        <w:t>|</w:t>
      </w:r>
      <w:r w:rsidR="00D72D46">
        <w:rPr>
          <w:rFonts w:ascii="Helvetica" w:hAnsi="Helvetica" w:cs="Helvetica"/>
          <w:color w:val="000000"/>
          <w:sz w:val="18"/>
          <w:szCs w:val="18"/>
        </w:rPr>
        <w:t> </w:t>
      </w:r>
      <w:r>
        <w:rPr>
          <w:rFonts w:ascii="Helvetica" w:hAnsi="Helvetica" w:cs="Helvetica"/>
          <w:color w:val="000000"/>
          <w:sz w:val="18"/>
          <w:szCs w:val="18"/>
        </w:rPr>
        <w:t>Utilities &amp; Solid Waste</w:t>
      </w:r>
    </w:p>
    <w:p w14:paraId="29659045" w14:textId="0B90DB54" w:rsidR="00D72D46" w:rsidRDefault="004D57FF" w:rsidP="00D72D46">
      <w:pPr>
        <w:pStyle w:val="Footer"/>
        <w:tabs>
          <w:tab w:val="left" w:pos="1440"/>
          <w:tab w:val="left" w:pos="9000"/>
        </w:tabs>
        <w:rPr>
          <w:rStyle w:val="Hyperlink"/>
          <w:rFonts w:ascii="Helvetica" w:hAnsi="Helvetica" w:cs="Helvetica"/>
          <w:sz w:val="18"/>
          <w:szCs w:val="18"/>
        </w:rPr>
      </w:pPr>
      <w:r>
        <w:rPr>
          <w:rStyle w:val="Strong"/>
          <w:rFonts w:ascii="Helvetica" w:hAnsi="Helvetica" w:cs="Helvetica"/>
          <w:color w:val="000000"/>
          <w:sz w:val="18"/>
          <w:szCs w:val="18"/>
        </w:rPr>
        <w:t>(</w:t>
      </w:r>
      <w:r w:rsidRPr="004D57FF">
        <w:rPr>
          <w:rStyle w:val="Strong"/>
          <w:rFonts w:ascii="Helvetica" w:hAnsi="Helvetica" w:cs="Helvetica"/>
          <w:b w:val="0"/>
          <w:bCs w:val="0"/>
          <w:color w:val="000000"/>
          <w:sz w:val="18"/>
          <w:szCs w:val="18"/>
        </w:rPr>
        <w:t>772) 221-1384</w:t>
      </w:r>
      <w:r>
        <w:rPr>
          <w:rStyle w:val="Strong"/>
          <w:rFonts w:ascii="Helvetica" w:hAnsi="Helvetica" w:cs="Helvetica"/>
          <w:color w:val="000000"/>
          <w:sz w:val="18"/>
          <w:szCs w:val="18"/>
        </w:rPr>
        <w:t xml:space="preserve"> </w:t>
      </w:r>
      <w:r w:rsidR="00D72D46">
        <w:rPr>
          <w:rStyle w:val="Strong"/>
          <w:rFonts w:ascii="Helvetica" w:hAnsi="Helvetica" w:cs="Helvetica"/>
          <w:color w:val="000000"/>
          <w:sz w:val="18"/>
          <w:szCs w:val="18"/>
        </w:rPr>
        <w:t>|</w:t>
      </w:r>
      <w:r w:rsidR="00D72D46">
        <w:rPr>
          <w:rFonts w:ascii="Helvetica" w:hAnsi="Helvetica" w:cs="Helvetica"/>
          <w:color w:val="000000"/>
          <w:sz w:val="18"/>
          <w:szCs w:val="18"/>
        </w:rPr>
        <w:t> </w:t>
      </w:r>
      <w:hyperlink r:id="rId13" w:history="1">
        <w:r w:rsidRPr="002007C3">
          <w:rPr>
            <w:rStyle w:val="Hyperlink"/>
            <w:rFonts w:ascii="Helvetica" w:hAnsi="Helvetica" w:cs="Helvetica"/>
            <w:sz w:val="18"/>
            <w:szCs w:val="18"/>
          </w:rPr>
          <w:t>cbarber@martin.fl.us</w:t>
        </w:r>
      </w:hyperlink>
      <w:r>
        <w:rPr>
          <w:rFonts w:ascii="Helvetica" w:hAnsi="Helvetica" w:cs="Helvetica"/>
          <w:color w:val="000000"/>
          <w:sz w:val="18"/>
          <w:szCs w:val="18"/>
        </w:rPr>
        <w:t xml:space="preserve"> </w:t>
      </w:r>
    </w:p>
    <w:p w14:paraId="1891C321" w14:textId="77777777" w:rsidR="00D72D46" w:rsidRDefault="00D72D46" w:rsidP="00A851ED">
      <w:pPr>
        <w:pStyle w:val="Footer"/>
        <w:tabs>
          <w:tab w:val="left" w:pos="1440"/>
          <w:tab w:val="left" w:pos="9000"/>
        </w:tabs>
        <w:rPr>
          <w:rStyle w:val="Hyperlink"/>
          <w:rFonts w:ascii="Helvetica" w:hAnsi="Helvetica" w:cs="Helvetica"/>
          <w:sz w:val="18"/>
          <w:szCs w:val="18"/>
        </w:rPr>
      </w:pPr>
    </w:p>
    <w:p w14:paraId="7C7874A3" w14:textId="359A5010" w:rsidR="00A851ED" w:rsidRPr="00BA6AEF" w:rsidRDefault="00A851ED" w:rsidP="00A851ED">
      <w:pPr>
        <w:spacing w:after="0"/>
        <w:rPr>
          <w:rFonts w:ascii="Helvetica" w:hAnsi="Helvetica" w:cs="Helvetica"/>
          <w:b/>
          <w:color w:val="000000"/>
          <w:sz w:val="16"/>
          <w:szCs w:val="16"/>
        </w:rPr>
      </w:pPr>
      <w:r w:rsidRPr="00BA6AEF">
        <w:rPr>
          <w:rFonts w:ascii="Helvetica" w:hAnsi="Helvetica" w:cs="Helvetica"/>
          <w:b/>
          <w:color w:val="000000"/>
          <w:sz w:val="16"/>
          <w:szCs w:val="16"/>
        </w:rPr>
        <w:t xml:space="preserve">About the Martin County Board of County Commissioners </w:t>
      </w:r>
    </w:p>
    <w:p w14:paraId="341F8F52" w14:textId="77777777" w:rsidR="00A851ED" w:rsidRPr="00BA6AEF" w:rsidRDefault="00A851ED" w:rsidP="00A851ED">
      <w:pPr>
        <w:pStyle w:val="NoSpacing"/>
        <w:rPr>
          <w:rFonts w:ascii="Helvetica" w:hAnsi="Helvetica" w:cs="Helvetica"/>
          <w:color w:val="1C1E21"/>
          <w:sz w:val="16"/>
          <w:szCs w:val="16"/>
          <w:shd w:val="clear" w:color="auto" w:fill="FFFFFF"/>
        </w:rPr>
      </w:pPr>
      <w:r w:rsidRPr="00BA6AEF">
        <w:rPr>
          <w:rFonts w:ascii="Helvetica" w:hAnsi="Helvetica" w:cs="Helvetica"/>
          <w:color w:val="1C1E21"/>
          <w:sz w:val="16"/>
          <w:szCs w:val="16"/>
          <w:shd w:val="clear" w:color="auto" w:fill="FFFFFF"/>
        </w:rPr>
        <w:t xml:space="preserve">The five-member Board of County Commissioners is the legislative governing body of Martin County. Each Commissioner is elected to a four-year term by voters in the countywide area. Chapter 125.01 of the Florida Statutes establishes the specific duties and powers of the Board of County Commissioners. Exercising their legislative powers, the County Commission adopts ordinances (local laws) and resolutions to establish policies and programs to protect the health, safety and general welfare of Martin County residents. </w:t>
      </w:r>
    </w:p>
    <w:p w14:paraId="4E060AA4" w14:textId="77777777" w:rsidR="001C734F" w:rsidRDefault="001C734F" w:rsidP="001C734F">
      <w:pPr>
        <w:pStyle w:val="Footer"/>
        <w:tabs>
          <w:tab w:val="clear" w:pos="4680"/>
          <w:tab w:val="clear" w:pos="9360"/>
          <w:tab w:val="left" w:pos="1440"/>
          <w:tab w:val="left" w:pos="5310"/>
          <w:tab w:val="right" w:pos="9630"/>
        </w:tabs>
        <w:ind w:left="-450"/>
      </w:pPr>
    </w:p>
    <w:sectPr w:rsidR="001C734F" w:rsidSect="000D334E">
      <w:type w:val="continuous"/>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E2EF0" w14:textId="77777777" w:rsidR="00C62880" w:rsidRDefault="00C62880" w:rsidP="00EA705C">
      <w:pPr>
        <w:spacing w:after="0" w:line="240" w:lineRule="auto"/>
      </w:pPr>
      <w:r>
        <w:separator/>
      </w:r>
    </w:p>
  </w:endnote>
  <w:endnote w:type="continuationSeparator" w:id="0">
    <w:p w14:paraId="663C9B64" w14:textId="77777777" w:rsidR="00C62880" w:rsidRDefault="00C62880" w:rsidP="00EA7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Century Schoolbook">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CA170" w14:textId="643166CE" w:rsidR="004D57FF" w:rsidRDefault="004D57FF" w:rsidP="00D5647D">
    <w:pPr>
      <w:pStyle w:val="Footer"/>
      <w:jc w:val="right"/>
      <w:rPr>
        <w:rFonts w:ascii="Times New Roman" w:hAnsi="Times New Roman" w:cs="Times New Roman"/>
        <w:sz w:val="16"/>
        <w:szCs w:val="16"/>
      </w:rPr>
    </w:pPr>
  </w:p>
  <w:p w14:paraId="5641E22C" w14:textId="67ABDD5B" w:rsidR="004D57FF" w:rsidRDefault="004D57FF" w:rsidP="00D5647D">
    <w:pPr>
      <w:pStyle w:val="Footer"/>
      <w:jc w:val="right"/>
      <w:rPr>
        <w:rFonts w:ascii="Times New Roman" w:hAnsi="Times New Roman" w:cs="Times New Roman"/>
        <w:sz w:val="16"/>
        <w:szCs w:val="16"/>
      </w:rPr>
    </w:pPr>
  </w:p>
  <w:p w14:paraId="3D2A9728" w14:textId="77777777" w:rsidR="004D57FF" w:rsidRPr="00C968B1" w:rsidRDefault="004D57FF" w:rsidP="00D5647D">
    <w:pPr>
      <w:pStyle w:val="Footer"/>
      <w:jc w:val="right"/>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782AA" w14:textId="4749250C" w:rsidR="004D57FF" w:rsidRPr="00C968B1" w:rsidRDefault="00C62880" w:rsidP="00350EB9">
    <w:pPr>
      <w:pStyle w:val="Footer"/>
      <w:tabs>
        <w:tab w:val="clear" w:pos="9360"/>
        <w:tab w:val="left" w:pos="1440"/>
        <w:tab w:val="left" w:pos="5760"/>
        <w:tab w:val="left" w:pos="7920"/>
      </w:tabs>
      <w:jc w:val="center"/>
      <w:rPr>
        <w:rFonts w:ascii="Times New Roman" w:hAnsi="Times New Roman" w:cs="Times New Roman"/>
        <w:sz w:val="16"/>
        <w:szCs w:val="16"/>
      </w:rPr>
    </w:pPr>
    <w:hyperlink r:id="rId1" w:history="1">
      <w:r w:rsidR="004D57FF" w:rsidRPr="00034275">
        <w:rPr>
          <w:rStyle w:val="Hyperlink"/>
          <w:b/>
          <w:bCs/>
          <w:sz w:val="20"/>
        </w:rPr>
        <w:t>www.martin.fl.us</w:t>
      </w:r>
    </w:hyperlink>
    <w:r w:rsidR="004D57FF" w:rsidRPr="004435EC">
      <w:rPr>
        <w:rStyle w:val="Hyperlink"/>
        <w:b/>
        <w:bCs/>
        <w:color w:val="auto"/>
        <w:sz w:val="20"/>
        <w:u w:val="none"/>
      </w:rPr>
      <w:t xml:space="preserve"> | </w:t>
    </w:r>
    <w:r w:rsidR="004D57FF">
      <w:rPr>
        <w:b/>
        <w:bCs/>
        <w:sz w:val="20"/>
      </w:rPr>
      <w:t>2401 SE Monterey Road, Stuart, Florida 34996</w:t>
    </w:r>
  </w:p>
  <w:p w14:paraId="5016766E" w14:textId="77777777" w:rsidR="004D57FF" w:rsidRDefault="004D5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664AA" w14:textId="77777777" w:rsidR="00C62880" w:rsidRDefault="00C62880" w:rsidP="00EA705C">
      <w:pPr>
        <w:spacing w:after="0" w:line="240" w:lineRule="auto"/>
      </w:pPr>
      <w:r>
        <w:separator/>
      </w:r>
    </w:p>
  </w:footnote>
  <w:footnote w:type="continuationSeparator" w:id="0">
    <w:p w14:paraId="24917E07" w14:textId="77777777" w:rsidR="00C62880" w:rsidRDefault="00C62880" w:rsidP="00EA7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B304D" w14:textId="76BB5AC5" w:rsidR="004D57FF" w:rsidRDefault="004D57FF">
    <w:pPr>
      <w:pStyle w:val="Header"/>
    </w:pPr>
  </w:p>
  <w:p w14:paraId="42AEE936" w14:textId="77777777" w:rsidR="004D57FF" w:rsidRDefault="004D5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C6788C"/>
    <w:multiLevelType w:val="multilevel"/>
    <w:tmpl w:val="EC4E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840906"/>
    <w:multiLevelType w:val="hybridMultilevel"/>
    <w:tmpl w:val="CCF8F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05C"/>
    <w:rsid w:val="000423CC"/>
    <w:rsid w:val="00052601"/>
    <w:rsid w:val="00065746"/>
    <w:rsid w:val="00073709"/>
    <w:rsid w:val="00084045"/>
    <w:rsid w:val="0008528A"/>
    <w:rsid w:val="000B023A"/>
    <w:rsid w:val="000D334E"/>
    <w:rsid w:val="000D357B"/>
    <w:rsid w:val="000E1DE7"/>
    <w:rsid w:val="00122ECA"/>
    <w:rsid w:val="00133645"/>
    <w:rsid w:val="00134664"/>
    <w:rsid w:val="00152C46"/>
    <w:rsid w:val="001606C2"/>
    <w:rsid w:val="001669CA"/>
    <w:rsid w:val="00195B6A"/>
    <w:rsid w:val="001B1FAA"/>
    <w:rsid w:val="001C734F"/>
    <w:rsid w:val="001C736E"/>
    <w:rsid w:val="001D4FDC"/>
    <w:rsid w:val="001F4DE5"/>
    <w:rsid w:val="00205140"/>
    <w:rsid w:val="002256ED"/>
    <w:rsid w:val="00231F1B"/>
    <w:rsid w:val="00260A96"/>
    <w:rsid w:val="002B28BA"/>
    <w:rsid w:val="002B67CE"/>
    <w:rsid w:val="002C5852"/>
    <w:rsid w:val="002D1C7C"/>
    <w:rsid w:val="002D35A9"/>
    <w:rsid w:val="002E1B12"/>
    <w:rsid w:val="002E4831"/>
    <w:rsid w:val="002F1232"/>
    <w:rsid w:val="002F421F"/>
    <w:rsid w:val="003211CE"/>
    <w:rsid w:val="00331DFF"/>
    <w:rsid w:val="00337802"/>
    <w:rsid w:val="00350EB9"/>
    <w:rsid w:val="00351FFB"/>
    <w:rsid w:val="00360AA8"/>
    <w:rsid w:val="00364C7C"/>
    <w:rsid w:val="003660C8"/>
    <w:rsid w:val="0036633A"/>
    <w:rsid w:val="00374C17"/>
    <w:rsid w:val="003852F4"/>
    <w:rsid w:val="00395C54"/>
    <w:rsid w:val="003A37BE"/>
    <w:rsid w:val="003C1879"/>
    <w:rsid w:val="003C5BEE"/>
    <w:rsid w:val="003E5AD5"/>
    <w:rsid w:val="003E769B"/>
    <w:rsid w:val="003F164C"/>
    <w:rsid w:val="003F21C3"/>
    <w:rsid w:val="004001E6"/>
    <w:rsid w:val="004059D1"/>
    <w:rsid w:val="004059EA"/>
    <w:rsid w:val="00407F7B"/>
    <w:rsid w:val="00415FC8"/>
    <w:rsid w:val="004309B7"/>
    <w:rsid w:val="0044652E"/>
    <w:rsid w:val="00473773"/>
    <w:rsid w:val="00486A0D"/>
    <w:rsid w:val="00493AA6"/>
    <w:rsid w:val="004A58CB"/>
    <w:rsid w:val="004B096E"/>
    <w:rsid w:val="004B49D8"/>
    <w:rsid w:val="004C6791"/>
    <w:rsid w:val="004D57FF"/>
    <w:rsid w:val="004D65EA"/>
    <w:rsid w:val="005432EB"/>
    <w:rsid w:val="00561B03"/>
    <w:rsid w:val="00561D93"/>
    <w:rsid w:val="005730C1"/>
    <w:rsid w:val="005A24EF"/>
    <w:rsid w:val="005A69CF"/>
    <w:rsid w:val="005B32A6"/>
    <w:rsid w:val="005C7D94"/>
    <w:rsid w:val="005D6F69"/>
    <w:rsid w:val="005E7542"/>
    <w:rsid w:val="005F16AA"/>
    <w:rsid w:val="006010AC"/>
    <w:rsid w:val="00607C5F"/>
    <w:rsid w:val="00625F49"/>
    <w:rsid w:val="006362B8"/>
    <w:rsid w:val="006465B9"/>
    <w:rsid w:val="006567FF"/>
    <w:rsid w:val="006641B6"/>
    <w:rsid w:val="006B7570"/>
    <w:rsid w:val="006C316D"/>
    <w:rsid w:val="006F64E9"/>
    <w:rsid w:val="007214E6"/>
    <w:rsid w:val="0072372E"/>
    <w:rsid w:val="00756730"/>
    <w:rsid w:val="007802D7"/>
    <w:rsid w:val="0078143E"/>
    <w:rsid w:val="0078482F"/>
    <w:rsid w:val="007D0884"/>
    <w:rsid w:val="007D18FA"/>
    <w:rsid w:val="007E07FE"/>
    <w:rsid w:val="007E2FA7"/>
    <w:rsid w:val="007E783C"/>
    <w:rsid w:val="007F464B"/>
    <w:rsid w:val="00822A05"/>
    <w:rsid w:val="00830DA8"/>
    <w:rsid w:val="0083763C"/>
    <w:rsid w:val="00840CEF"/>
    <w:rsid w:val="00842AED"/>
    <w:rsid w:val="00852BF8"/>
    <w:rsid w:val="00867278"/>
    <w:rsid w:val="00892508"/>
    <w:rsid w:val="0089496E"/>
    <w:rsid w:val="008B68A7"/>
    <w:rsid w:val="008D2616"/>
    <w:rsid w:val="00907607"/>
    <w:rsid w:val="00912836"/>
    <w:rsid w:val="009254CA"/>
    <w:rsid w:val="00940812"/>
    <w:rsid w:val="00943BF8"/>
    <w:rsid w:val="009625F6"/>
    <w:rsid w:val="00967804"/>
    <w:rsid w:val="00970043"/>
    <w:rsid w:val="00987C13"/>
    <w:rsid w:val="009B24FF"/>
    <w:rsid w:val="009B2928"/>
    <w:rsid w:val="009C0AB7"/>
    <w:rsid w:val="009D0400"/>
    <w:rsid w:val="009D13E7"/>
    <w:rsid w:val="00A0255C"/>
    <w:rsid w:val="00A0468C"/>
    <w:rsid w:val="00A2078C"/>
    <w:rsid w:val="00A44D9B"/>
    <w:rsid w:val="00A47C5B"/>
    <w:rsid w:val="00A64CC3"/>
    <w:rsid w:val="00A6600E"/>
    <w:rsid w:val="00A851ED"/>
    <w:rsid w:val="00A9067C"/>
    <w:rsid w:val="00A949C5"/>
    <w:rsid w:val="00AB564E"/>
    <w:rsid w:val="00AC1D89"/>
    <w:rsid w:val="00AF6597"/>
    <w:rsid w:val="00B020A1"/>
    <w:rsid w:val="00B03078"/>
    <w:rsid w:val="00B3767B"/>
    <w:rsid w:val="00B54530"/>
    <w:rsid w:val="00B57F3F"/>
    <w:rsid w:val="00B811C6"/>
    <w:rsid w:val="00B83756"/>
    <w:rsid w:val="00BA6AEF"/>
    <w:rsid w:val="00BB1DBC"/>
    <w:rsid w:val="00BB210D"/>
    <w:rsid w:val="00BE02B1"/>
    <w:rsid w:val="00BE0D35"/>
    <w:rsid w:val="00BE4FE4"/>
    <w:rsid w:val="00BE740B"/>
    <w:rsid w:val="00C01098"/>
    <w:rsid w:val="00C10056"/>
    <w:rsid w:val="00C62880"/>
    <w:rsid w:val="00C93C39"/>
    <w:rsid w:val="00C968B1"/>
    <w:rsid w:val="00CA4D71"/>
    <w:rsid w:val="00CB0BA1"/>
    <w:rsid w:val="00CC3F4B"/>
    <w:rsid w:val="00CF5BED"/>
    <w:rsid w:val="00D034D4"/>
    <w:rsid w:val="00D12B41"/>
    <w:rsid w:val="00D5647D"/>
    <w:rsid w:val="00D632C6"/>
    <w:rsid w:val="00D713CD"/>
    <w:rsid w:val="00D72D46"/>
    <w:rsid w:val="00DB7164"/>
    <w:rsid w:val="00DD35C2"/>
    <w:rsid w:val="00DD47CB"/>
    <w:rsid w:val="00DE4E52"/>
    <w:rsid w:val="00E0022A"/>
    <w:rsid w:val="00E122D6"/>
    <w:rsid w:val="00E43AEC"/>
    <w:rsid w:val="00E71ED4"/>
    <w:rsid w:val="00E74414"/>
    <w:rsid w:val="00E74679"/>
    <w:rsid w:val="00E9279B"/>
    <w:rsid w:val="00EA4100"/>
    <w:rsid w:val="00EA705C"/>
    <w:rsid w:val="00EC1254"/>
    <w:rsid w:val="00EC4FC9"/>
    <w:rsid w:val="00EC5D76"/>
    <w:rsid w:val="00ED1EB2"/>
    <w:rsid w:val="00ED54DD"/>
    <w:rsid w:val="00F0083D"/>
    <w:rsid w:val="00F125E7"/>
    <w:rsid w:val="00F14C96"/>
    <w:rsid w:val="00F43207"/>
    <w:rsid w:val="00F4634A"/>
    <w:rsid w:val="00F52EA7"/>
    <w:rsid w:val="00F77FC6"/>
    <w:rsid w:val="00F93697"/>
    <w:rsid w:val="00F95613"/>
    <w:rsid w:val="00FA0708"/>
    <w:rsid w:val="00FD01F2"/>
    <w:rsid w:val="00FE526A"/>
    <w:rsid w:val="00FF176E"/>
    <w:rsid w:val="00FF3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5F20A"/>
  <w15:docId w15:val="{4D7DC39B-A8FF-4949-B1AB-5652CD82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05C"/>
  </w:style>
  <w:style w:type="paragraph" w:styleId="Footer">
    <w:name w:val="footer"/>
    <w:basedOn w:val="Normal"/>
    <w:link w:val="FooterChar"/>
    <w:uiPriority w:val="99"/>
    <w:unhideWhenUsed/>
    <w:rsid w:val="00EA7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05C"/>
  </w:style>
  <w:style w:type="paragraph" w:customStyle="1" w:styleId="Cell">
    <w:name w:val="Cell"/>
    <w:basedOn w:val="Normal"/>
    <w:rsid w:val="00EA705C"/>
    <w:pPr>
      <w:widowControl w:val="0"/>
      <w:autoSpaceDE w:val="0"/>
      <w:autoSpaceDN w:val="0"/>
      <w:adjustRightInd w:val="0"/>
      <w:spacing w:after="0" w:line="240" w:lineRule="auto"/>
    </w:pPr>
    <w:rPr>
      <w:rFonts w:ascii="New Century Schoolbook" w:eastAsia="Times New Roman" w:hAnsi="New Century Schoolbook" w:cs="Times New Roman"/>
      <w:noProof/>
      <w:color w:val="000000"/>
      <w:sz w:val="20"/>
      <w:szCs w:val="20"/>
    </w:rPr>
  </w:style>
  <w:style w:type="table" w:styleId="TableGrid">
    <w:name w:val="Table Grid"/>
    <w:basedOn w:val="TableNormal"/>
    <w:uiPriority w:val="59"/>
    <w:rsid w:val="005A2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05140"/>
    <w:pPr>
      <w:spacing w:after="0" w:line="240" w:lineRule="auto"/>
    </w:pPr>
  </w:style>
  <w:style w:type="character" w:styleId="Hyperlink">
    <w:name w:val="Hyperlink"/>
    <w:basedOn w:val="DefaultParagraphFont"/>
    <w:uiPriority w:val="99"/>
    <w:unhideWhenUsed/>
    <w:rsid w:val="00084045"/>
    <w:rPr>
      <w:color w:val="0000FF"/>
      <w:u w:val="single"/>
    </w:rPr>
  </w:style>
  <w:style w:type="character" w:customStyle="1" w:styleId="UnresolvedMention1">
    <w:name w:val="Unresolved Mention1"/>
    <w:basedOn w:val="DefaultParagraphFont"/>
    <w:uiPriority w:val="99"/>
    <w:semiHidden/>
    <w:unhideWhenUsed/>
    <w:rsid w:val="006641B6"/>
    <w:rPr>
      <w:color w:val="605E5C"/>
      <w:shd w:val="clear" w:color="auto" w:fill="E1DFDD"/>
    </w:rPr>
  </w:style>
  <w:style w:type="paragraph" w:styleId="BalloonText">
    <w:name w:val="Balloon Text"/>
    <w:basedOn w:val="Normal"/>
    <w:link w:val="BalloonTextChar"/>
    <w:uiPriority w:val="99"/>
    <w:semiHidden/>
    <w:unhideWhenUsed/>
    <w:rsid w:val="00D63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2C6"/>
    <w:rPr>
      <w:rFonts w:ascii="Tahoma" w:hAnsi="Tahoma" w:cs="Tahoma"/>
      <w:sz w:val="16"/>
      <w:szCs w:val="16"/>
    </w:rPr>
  </w:style>
  <w:style w:type="character" w:styleId="FollowedHyperlink">
    <w:name w:val="FollowedHyperlink"/>
    <w:basedOn w:val="DefaultParagraphFont"/>
    <w:uiPriority w:val="99"/>
    <w:semiHidden/>
    <w:unhideWhenUsed/>
    <w:rsid w:val="004059EA"/>
    <w:rPr>
      <w:color w:val="800080" w:themeColor="followedHyperlink"/>
      <w:u w:val="single"/>
    </w:rPr>
  </w:style>
  <w:style w:type="character" w:styleId="UnresolvedMention">
    <w:name w:val="Unresolved Mention"/>
    <w:basedOn w:val="DefaultParagraphFont"/>
    <w:uiPriority w:val="99"/>
    <w:semiHidden/>
    <w:unhideWhenUsed/>
    <w:rsid w:val="004059EA"/>
    <w:rPr>
      <w:color w:val="605E5C"/>
      <w:shd w:val="clear" w:color="auto" w:fill="E1DFDD"/>
    </w:rPr>
  </w:style>
  <w:style w:type="paragraph" w:styleId="ListParagraph">
    <w:name w:val="List Paragraph"/>
    <w:basedOn w:val="Normal"/>
    <w:uiPriority w:val="34"/>
    <w:qFormat/>
    <w:rsid w:val="004B49D8"/>
    <w:pPr>
      <w:ind w:left="720"/>
      <w:contextualSpacing/>
    </w:pPr>
    <w:rPr>
      <w:rFonts w:ascii="Times New Roman" w:hAnsi="Times New Roman" w:cs="Times New Roman"/>
    </w:rPr>
  </w:style>
  <w:style w:type="paragraph" w:styleId="NormalWeb">
    <w:name w:val="Normal (Web)"/>
    <w:basedOn w:val="Normal"/>
    <w:uiPriority w:val="99"/>
    <w:semiHidden/>
    <w:unhideWhenUsed/>
    <w:rsid w:val="009678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7804"/>
    <w:rPr>
      <w:b/>
      <w:bCs/>
    </w:rPr>
  </w:style>
  <w:style w:type="character" w:customStyle="1" w:styleId="red-underline">
    <w:name w:val="red-underline"/>
    <w:basedOn w:val="DefaultParagraphFont"/>
    <w:rsid w:val="00A949C5"/>
  </w:style>
  <w:style w:type="character" w:styleId="Emphasis">
    <w:name w:val="Emphasis"/>
    <w:basedOn w:val="DefaultParagraphFont"/>
    <w:uiPriority w:val="20"/>
    <w:qFormat/>
    <w:rsid w:val="00A949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668108">
      <w:bodyDiv w:val="1"/>
      <w:marLeft w:val="0"/>
      <w:marRight w:val="0"/>
      <w:marTop w:val="0"/>
      <w:marBottom w:val="0"/>
      <w:divBdr>
        <w:top w:val="none" w:sz="0" w:space="0" w:color="auto"/>
        <w:left w:val="none" w:sz="0" w:space="0" w:color="auto"/>
        <w:bottom w:val="none" w:sz="0" w:space="0" w:color="auto"/>
        <w:right w:val="none" w:sz="0" w:space="0" w:color="auto"/>
      </w:divBdr>
    </w:div>
    <w:div w:id="504050387">
      <w:bodyDiv w:val="1"/>
      <w:marLeft w:val="0"/>
      <w:marRight w:val="0"/>
      <w:marTop w:val="0"/>
      <w:marBottom w:val="0"/>
      <w:divBdr>
        <w:top w:val="none" w:sz="0" w:space="0" w:color="auto"/>
        <w:left w:val="none" w:sz="0" w:space="0" w:color="auto"/>
        <w:bottom w:val="none" w:sz="0" w:space="0" w:color="auto"/>
        <w:right w:val="none" w:sz="0" w:space="0" w:color="auto"/>
      </w:divBdr>
    </w:div>
    <w:div w:id="692070610">
      <w:bodyDiv w:val="1"/>
      <w:marLeft w:val="0"/>
      <w:marRight w:val="0"/>
      <w:marTop w:val="0"/>
      <w:marBottom w:val="0"/>
      <w:divBdr>
        <w:top w:val="none" w:sz="0" w:space="0" w:color="auto"/>
        <w:left w:val="none" w:sz="0" w:space="0" w:color="auto"/>
        <w:bottom w:val="none" w:sz="0" w:space="0" w:color="auto"/>
        <w:right w:val="none" w:sz="0" w:space="0" w:color="auto"/>
      </w:divBdr>
    </w:div>
    <w:div w:id="1430008152">
      <w:bodyDiv w:val="1"/>
      <w:marLeft w:val="0"/>
      <w:marRight w:val="0"/>
      <w:marTop w:val="0"/>
      <w:marBottom w:val="0"/>
      <w:divBdr>
        <w:top w:val="none" w:sz="0" w:space="0" w:color="auto"/>
        <w:left w:val="none" w:sz="0" w:space="0" w:color="auto"/>
        <w:bottom w:val="none" w:sz="0" w:space="0" w:color="auto"/>
        <w:right w:val="none" w:sz="0" w:space="0" w:color="auto"/>
      </w:divBdr>
    </w:div>
    <w:div w:id="1559173537">
      <w:bodyDiv w:val="1"/>
      <w:marLeft w:val="0"/>
      <w:marRight w:val="0"/>
      <w:marTop w:val="0"/>
      <w:marBottom w:val="0"/>
      <w:divBdr>
        <w:top w:val="none" w:sz="0" w:space="0" w:color="auto"/>
        <w:left w:val="none" w:sz="0" w:space="0" w:color="auto"/>
        <w:bottom w:val="none" w:sz="0" w:space="0" w:color="auto"/>
        <w:right w:val="none" w:sz="0" w:space="0" w:color="auto"/>
      </w:divBdr>
    </w:div>
    <w:div w:id="1660957984">
      <w:bodyDiv w:val="1"/>
      <w:marLeft w:val="0"/>
      <w:marRight w:val="0"/>
      <w:marTop w:val="0"/>
      <w:marBottom w:val="0"/>
      <w:divBdr>
        <w:top w:val="none" w:sz="0" w:space="0" w:color="auto"/>
        <w:left w:val="none" w:sz="0" w:space="0" w:color="auto"/>
        <w:bottom w:val="none" w:sz="0" w:space="0" w:color="auto"/>
        <w:right w:val="none" w:sz="0" w:space="0" w:color="auto"/>
      </w:divBdr>
    </w:div>
    <w:div w:id="1726030005">
      <w:bodyDiv w:val="1"/>
      <w:marLeft w:val="0"/>
      <w:marRight w:val="0"/>
      <w:marTop w:val="0"/>
      <w:marBottom w:val="0"/>
      <w:divBdr>
        <w:top w:val="none" w:sz="0" w:space="0" w:color="auto"/>
        <w:left w:val="none" w:sz="0" w:space="0" w:color="auto"/>
        <w:bottom w:val="none" w:sz="0" w:space="0" w:color="auto"/>
        <w:right w:val="none" w:sz="0" w:space="0" w:color="auto"/>
      </w:divBdr>
    </w:div>
    <w:div w:id="1902402926">
      <w:bodyDiv w:val="1"/>
      <w:marLeft w:val="0"/>
      <w:marRight w:val="0"/>
      <w:marTop w:val="0"/>
      <w:marBottom w:val="0"/>
      <w:divBdr>
        <w:top w:val="none" w:sz="0" w:space="0" w:color="auto"/>
        <w:left w:val="none" w:sz="0" w:space="0" w:color="auto"/>
        <w:bottom w:val="none" w:sz="0" w:space="0" w:color="auto"/>
        <w:right w:val="none" w:sz="0" w:space="0" w:color="auto"/>
      </w:divBdr>
    </w:div>
    <w:div w:id="1945336179">
      <w:bodyDiv w:val="1"/>
      <w:marLeft w:val="0"/>
      <w:marRight w:val="0"/>
      <w:marTop w:val="0"/>
      <w:marBottom w:val="0"/>
      <w:divBdr>
        <w:top w:val="none" w:sz="0" w:space="0" w:color="auto"/>
        <w:left w:val="none" w:sz="0" w:space="0" w:color="auto"/>
        <w:bottom w:val="none" w:sz="0" w:space="0" w:color="auto"/>
        <w:right w:val="none" w:sz="0" w:space="0" w:color="auto"/>
      </w:divBdr>
    </w:div>
    <w:div w:id="2020235671">
      <w:bodyDiv w:val="1"/>
      <w:marLeft w:val="0"/>
      <w:marRight w:val="0"/>
      <w:marTop w:val="0"/>
      <w:marBottom w:val="0"/>
      <w:divBdr>
        <w:top w:val="none" w:sz="0" w:space="0" w:color="auto"/>
        <w:left w:val="none" w:sz="0" w:space="0" w:color="auto"/>
        <w:bottom w:val="none" w:sz="0" w:space="0" w:color="auto"/>
        <w:right w:val="none" w:sz="0" w:space="0" w:color="auto"/>
      </w:divBdr>
    </w:div>
    <w:div w:id="2047682907">
      <w:bodyDiv w:val="1"/>
      <w:marLeft w:val="0"/>
      <w:marRight w:val="0"/>
      <w:marTop w:val="0"/>
      <w:marBottom w:val="0"/>
      <w:divBdr>
        <w:top w:val="none" w:sz="0" w:space="0" w:color="auto"/>
        <w:left w:val="none" w:sz="0" w:space="0" w:color="auto"/>
        <w:bottom w:val="none" w:sz="0" w:space="0" w:color="auto"/>
        <w:right w:val="none" w:sz="0" w:space="0" w:color="auto"/>
      </w:divBdr>
    </w:div>
    <w:div w:id="206243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tin.fl.us/accessibility-feedback" TargetMode="External"/><Relationship Id="rId13" Type="http://schemas.openxmlformats.org/officeDocument/2006/relationships/hyperlink" Target="mailto:cbarber@martin.fl.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artin.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C9C1D-D5B0-4F71-8D54-1865F6D02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Martin County Info Release</vt:lpstr>
    </vt:vector>
  </TitlesOfParts>
  <Company>Martin County</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Martin County Info Release</dc:title>
  <dc:creator>Dario Roas</dc:creator>
  <cp:lastModifiedBy>Cynthia Barber</cp:lastModifiedBy>
  <cp:revision>2</cp:revision>
  <cp:lastPrinted>2020-11-19T19:59:00Z</cp:lastPrinted>
  <dcterms:created xsi:type="dcterms:W3CDTF">2022-06-15T15:13:00Z</dcterms:created>
  <dcterms:modified xsi:type="dcterms:W3CDTF">2022-06-15T15:13:00Z</dcterms:modified>
</cp:coreProperties>
</file>